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ADD8F" w14:textId="2BE4B191" w:rsidR="00A75DEB" w:rsidRPr="00150308" w:rsidRDefault="001F5986" w:rsidP="00CA518F">
      <w:pPr>
        <w:spacing w:before="250"/>
        <w:ind w:left="100"/>
        <w:jc w:val="center"/>
        <w:rPr>
          <w:rFonts w:ascii="Calibri" w:eastAsia="Calibri" w:hAnsi="Calibri" w:cs="Calibri"/>
          <w:sz w:val="48"/>
          <w:szCs w:val="48"/>
        </w:rPr>
      </w:pPr>
      <w:r w:rsidRPr="00150308">
        <w:rPr>
          <w:rFonts w:ascii="Calibri" w:hAnsi="Calibri" w:cs="Calibri"/>
          <w:sz w:val="48"/>
        </w:rPr>
        <w:t>Mois de la cyber-sensibilisation de la maternelle à la 12</w:t>
      </w:r>
      <w:r w:rsidRPr="00150308">
        <w:rPr>
          <w:rFonts w:ascii="Calibri" w:hAnsi="Calibri" w:cs="Calibri"/>
          <w:sz w:val="48"/>
          <w:vertAlign w:val="superscript"/>
        </w:rPr>
        <w:t>e</w:t>
      </w:r>
      <w:r w:rsidR="00FF209B" w:rsidRPr="00150308">
        <w:rPr>
          <w:rFonts w:ascii="Calibri" w:hAnsi="Calibri" w:cs="Calibri"/>
          <w:sz w:val="48"/>
        </w:rPr>
        <w:t> </w:t>
      </w:r>
      <w:r w:rsidRPr="00150308">
        <w:rPr>
          <w:rFonts w:ascii="Calibri" w:hAnsi="Calibri" w:cs="Calibri"/>
          <w:sz w:val="48"/>
        </w:rPr>
        <w:t>année</w:t>
      </w:r>
      <w:r w:rsidR="004A72C9" w:rsidRPr="00150308">
        <w:rPr>
          <w:rFonts w:ascii="Calibri" w:hAnsi="Calibri" w:cs="Calibri"/>
          <w:sz w:val="48"/>
        </w:rPr>
        <w:t xml:space="preserve"> – </w:t>
      </w:r>
      <w:r w:rsidR="00E468ED" w:rsidRPr="00150308">
        <w:rPr>
          <w:rFonts w:ascii="Calibri" w:hAnsi="Calibri" w:cs="Calibri"/>
          <w:sz w:val="48"/>
        </w:rPr>
        <w:t>2021</w:t>
      </w:r>
    </w:p>
    <w:p w14:paraId="2DECC015" w14:textId="77777777" w:rsidR="00FF209B" w:rsidRPr="00150308" w:rsidRDefault="00FF209B" w:rsidP="00FF209B">
      <w:pPr>
        <w:pStyle w:val="BodyText"/>
        <w:spacing w:before="288"/>
        <w:ind w:left="100"/>
        <w:jc w:val="center"/>
        <w:rPr>
          <w:lang w:val="fr-CA"/>
        </w:rPr>
      </w:pPr>
      <w:r w:rsidRPr="00150308">
        <w:rPr>
          <w:lang w:val="fr-CA"/>
        </w:rPr>
        <w:t>Produits et ressources de communication</w:t>
      </w:r>
    </w:p>
    <w:p w14:paraId="54192096" w14:textId="77777777" w:rsidR="00513873" w:rsidRPr="00FF209B" w:rsidRDefault="00513873" w:rsidP="00513873">
      <w:pPr>
        <w:pStyle w:val="BodyText"/>
        <w:spacing w:before="120"/>
        <w:ind w:left="101"/>
        <w:jc w:val="center"/>
        <w:rPr>
          <w:lang w:val="fr-CA"/>
        </w:rPr>
      </w:pPr>
    </w:p>
    <w:p w14:paraId="63040C02" w14:textId="1D1061B1" w:rsidR="00CC246A" w:rsidRPr="00FF209B" w:rsidRDefault="004106DD" w:rsidP="003732F5">
      <w:pPr>
        <w:jc w:val="center"/>
        <w:rPr>
          <w:rFonts w:ascii="Raleway" w:eastAsia="Raleway" w:hAnsi="Raleway"/>
          <w:color w:val="006FC0"/>
          <w:sz w:val="40"/>
          <w:szCs w:val="40"/>
        </w:rPr>
      </w:pPr>
      <w:r>
        <w:rPr>
          <w:noProof/>
        </w:rPr>
        <w:drawing>
          <wp:inline distT="0" distB="0" distL="0" distR="0" wp14:anchorId="4CBF0458" wp14:editId="1C3ED1D6">
            <wp:extent cx="2428647" cy="2428647"/>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659" cy="2447659"/>
                    </a:xfrm>
                    <a:prstGeom prst="rect">
                      <a:avLst/>
                    </a:prstGeom>
                  </pic:spPr>
                </pic:pic>
              </a:graphicData>
            </a:graphic>
          </wp:inline>
        </w:drawing>
      </w:r>
    </w:p>
    <w:p w14:paraId="2D4D89AF" w14:textId="7A3163A8" w:rsidR="00CC246A" w:rsidRPr="00FF209B" w:rsidRDefault="00FF209B" w:rsidP="00FF209B">
      <w:pPr>
        <w:pStyle w:val="BodyText"/>
        <w:spacing w:before="288"/>
        <w:ind w:left="0"/>
        <w:jc w:val="center"/>
        <w:rPr>
          <w:sz w:val="36"/>
          <w:lang w:val="fr-CA"/>
        </w:rPr>
      </w:pPr>
      <w:r w:rsidRPr="00FF209B">
        <w:rPr>
          <w:sz w:val="36"/>
          <w:lang w:val="fr-CA"/>
        </w:rPr>
        <w:t xml:space="preserve">Guide </w:t>
      </w:r>
      <w:r w:rsidR="00B37173">
        <w:rPr>
          <w:sz w:val="36"/>
          <w:lang w:val="fr-CA"/>
        </w:rPr>
        <w:t>de</w:t>
      </w:r>
      <w:r w:rsidRPr="00FF209B">
        <w:rPr>
          <w:sz w:val="36"/>
          <w:lang w:val="fr-CA"/>
        </w:rPr>
        <w:t xml:space="preserve"> campagne </w:t>
      </w:r>
      <w:r w:rsidR="00B37173">
        <w:rPr>
          <w:sz w:val="36"/>
          <w:lang w:val="fr-CA"/>
        </w:rPr>
        <w:t>de 2021 pour le</w:t>
      </w:r>
      <w:r w:rsidRPr="00FF209B">
        <w:rPr>
          <w:sz w:val="36"/>
          <w:lang w:val="fr-CA"/>
        </w:rPr>
        <w:t xml:space="preserve"> Mois de la cyber-sensibilisation M</w:t>
      </w:r>
      <w:r w:rsidRPr="00FF209B">
        <w:rPr>
          <w:sz w:val="36"/>
          <w:lang w:val="fr-CA"/>
        </w:rPr>
        <w:noBreakHyphen/>
        <w:t xml:space="preserve">12 à l’intention des </w:t>
      </w:r>
      <w:r w:rsidRPr="00150308">
        <w:rPr>
          <w:sz w:val="36"/>
          <w:lang w:val="fr-CA"/>
        </w:rPr>
        <w:t>conseils scolaire</w:t>
      </w:r>
      <w:r w:rsidRPr="00FF209B">
        <w:rPr>
          <w:sz w:val="36"/>
          <w:lang w:val="fr-CA"/>
        </w:rPr>
        <w:t>s</w:t>
      </w:r>
    </w:p>
    <w:p w14:paraId="12A7DA11" w14:textId="102EA9A5" w:rsidR="00A4093D" w:rsidRPr="0098556B" w:rsidRDefault="00A4093D" w:rsidP="00417516">
      <w:pPr>
        <w:pStyle w:val="BodyText"/>
        <w:spacing w:before="120"/>
        <w:ind w:left="0"/>
        <w:jc w:val="center"/>
        <w:rPr>
          <w:sz w:val="28"/>
          <w:lang w:val="fr-CA"/>
        </w:rPr>
      </w:pPr>
    </w:p>
    <w:p w14:paraId="4C656956" w14:textId="2D8EFDFB" w:rsidR="00E46AAF" w:rsidRPr="00FF209B" w:rsidRDefault="00FF209B" w:rsidP="0098556B">
      <w:pPr>
        <w:pStyle w:val="BodyText"/>
        <w:spacing w:before="120"/>
        <w:ind w:left="0"/>
        <w:jc w:val="center"/>
        <w:rPr>
          <w:sz w:val="28"/>
          <w:lang w:val="fr-CA"/>
        </w:rPr>
      </w:pPr>
      <w:r w:rsidRPr="00FF209B">
        <w:rPr>
          <w:sz w:val="28"/>
          <w:lang w:val="fr-CA"/>
        </w:rPr>
        <w:t>Du 1</w:t>
      </w:r>
      <w:r w:rsidRPr="00FF209B">
        <w:rPr>
          <w:sz w:val="28"/>
          <w:vertAlign w:val="superscript"/>
          <w:lang w:val="fr-CA"/>
        </w:rPr>
        <w:t>er</w:t>
      </w:r>
      <w:r w:rsidRPr="00FF209B">
        <w:rPr>
          <w:sz w:val="28"/>
          <w:lang w:val="fr-CA"/>
        </w:rPr>
        <w:t xml:space="preserve"> au 31 octobre 2021</w:t>
      </w:r>
    </w:p>
    <w:p w14:paraId="6986D3B1" w14:textId="61B2547B" w:rsidR="006F146D" w:rsidRPr="00FF209B" w:rsidRDefault="0098556B" w:rsidP="006F146D">
      <w:pPr>
        <w:pStyle w:val="BodyText"/>
        <w:spacing w:before="120"/>
        <w:ind w:left="0"/>
        <w:jc w:val="center"/>
        <w:rPr>
          <w:b/>
          <w:sz w:val="28"/>
          <w:lang w:val="fr-CA"/>
        </w:rPr>
      </w:pPr>
      <w:r w:rsidRPr="00FF209B">
        <w:rPr>
          <w:noProof/>
          <w:sz w:val="28"/>
          <w:lang w:val="fr-CA"/>
        </w:rPr>
        <mc:AlternateContent>
          <mc:Choice Requires="wps">
            <w:drawing>
              <wp:anchor distT="0" distB="0" distL="114300" distR="114300" simplePos="0" relativeHeight="251657215" behindDoc="1" locked="0" layoutInCell="1" allowOverlap="1" wp14:anchorId="4CA1F612" wp14:editId="641D9AC8">
                <wp:simplePos x="0" y="0"/>
                <wp:positionH relativeFrom="column">
                  <wp:posOffset>5218807</wp:posOffset>
                </wp:positionH>
                <wp:positionV relativeFrom="paragraph">
                  <wp:posOffset>421062</wp:posOffset>
                </wp:positionV>
                <wp:extent cx="819653" cy="755964"/>
                <wp:effectExtent l="0" t="0" r="0" b="6350"/>
                <wp:wrapNone/>
                <wp:docPr id="165" name="Text Box 165"/>
                <wp:cNvGraphicFramePr/>
                <a:graphic xmlns:a="http://schemas.openxmlformats.org/drawingml/2006/main">
                  <a:graphicData uri="http://schemas.microsoft.com/office/word/2010/wordprocessingShape">
                    <wps:wsp>
                      <wps:cNvSpPr txBox="1"/>
                      <wps:spPr>
                        <a:xfrm>
                          <a:off x="0" y="0"/>
                          <a:ext cx="819653" cy="755964"/>
                        </a:xfrm>
                        <a:prstGeom prst="rect">
                          <a:avLst/>
                        </a:prstGeom>
                        <a:solidFill>
                          <a:schemeClr val="lt1"/>
                        </a:solidFill>
                        <a:ln w="6350">
                          <a:noFill/>
                        </a:ln>
                      </wps:spPr>
                      <wps:txbx>
                        <w:txbxContent>
                          <w:p w14:paraId="4D061E21" w14:textId="77777777" w:rsidR="00513873" w:rsidRDefault="001F5986">
                            <w:r>
                              <w:rPr>
                                <w:noProof/>
                              </w:rPr>
                              <w:drawing>
                                <wp:inline distT="0" distB="0" distL="0" distR="0" wp14:anchorId="7D2D516F" wp14:editId="4E99F8BF">
                                  <wp:extent cx="534865" cy="534865"/>
                                  <wp:effectExtent l="76200" t="76200" r="36830" b="74930"/>
                                  <wp:docPr id="8" name="Picture 16" descr="Icon&#10;&#10;Description automatically generated">
                                    <a:extLst xmlns:a="http://schemas.openxmlformats.org/drawingml/2006/main">
                                      <a:ext uri="{FF2B5EF4-FFF2-40B4-BE49-F238E27FC236}">
                                        <a16:creationId xmlns:a16="http://schemas.microsoft.com/office/drawing/2014/main" id="{0C989DEA-FE28-43ED-B0AB-C0ACC08927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185951" name="Picture 16" descr="Icon&#10;&#10;Description automatically generated">
                                            <a:extLst>
                                              <a:ext uri="{FF2B5EF4-FFF2-40B4-BE49-F238E27FC236}">
                                                <a16:creationId xmlns:a16="http://schemas.microsoft.com/office/drawing/2014/main" id="{0C989DEA-FE28-43ED-B0AB-C0ACC0892758}"/>
                                              </a:ext>
                                            </a:extLst>
                                          </pic:cNvPr>
                                          <pic:cNvPicPr>
                                            <a:picLocks noChangeAspect="1"/>
                                          </pic:cNvPicPr>
                                        </pic:nvPicPr>
                                        <pic:blipFill>
                                          <a:blip r:embed="rId12"/>
                                          <a:stretch>
                                            <a:fillRect/>
                                          </a:stretch>
                                        </pic:blipFill>
                                        <pic:spPr>
                                          <a:xfrm rot="20721488">
                                            <a:off x="0" y="0"/>
                                            <a:ext cx="541496" cy="541496"/>
                                          </a:xfrm>
                                          <a:prstGeom prst="rect">
                                            <a:avLst/>
                                          </a:prstGeom>
                                        </pic:spPr>
                                      </pic:pic>
                                    </a:graphicData>
                                  </a:graphic>
                                </wp:inline>
                              </w:drawing>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A1F612" id="_x0000_t202" coordsize="21600,21600" o:spt="202" path="m,l,21600r21600,l21600,xe">
                <v:stroke joinstyle="miter"/>
                <v:path gradientshapeok="t" o:connecttype="rect"/>
              </v:shapetype>
              <v:shape id="Text Box 165" o:spid="_x0000_s1026" type="#_x0000_t202" style="position:absolute;left:0;text-align:left;margin-left:410.95pt;margin-top:33.15pt;width:64.55pt;height:59.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" fillcolor="white [3201]" stroked="f" strokeweight=".5pt">
                <v:textbox>
                  <w:txbxContent>
                    <w:p w14:paraId="4D061E21" w14:textId="77777777" w:rsidR="00513873" w:rsidRDefault="001F5986">
                      <w:r>
                        <w:rPr>
                          <w:noProof/>
                        </w:rPr>
                        <w:drawing>
                          <wp:inline distT="0" distB="0" distL="0" distR="0" wp14:anchorId="7D2D516F" wp14:editId="4E99F8BF">
                            <wp:extent cx="534865" cy="534865"/>
                            <wp:effectExtent l="76200" t="76200" r="36830" b="74930"/>
                            <wp:docPr id="8" name="Picture 16" descr="Icon&#10;&#10;Description automatically generated">
                              <a:extLst xmlns:a="http://schemas.openxmlformats.org/drawingml/2006/main">
                                <a:ext uri="{FF2B5EF4-FFF2-40B4-BE49-F238E27FC236}">
                                  <a16:creationId xmlns:a16="http://schemas.microsoft.com/office/drawing/2014/main" id="{0C989DEA-FE28-43ED-B0AB-C0ACC08927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185951" name="Picture 16" descr="Icon&#10;&#10;Description automatically generated">
                                      <a:extLst>
                                        <a:ext uri="{FF2B5EF4-FFF2-40B4-BE49-F238E27FC236}">
                                          <a16:creationId xmlns:a16="http://schemas.microsoft.com/office/drawing/2014/main" id="{0C989DEA-FE28-43ED-B0AB-C0ACC0892758}"/>
                                        </a:ext>
                                      </a:extLst>
                                    </pic:cNvPr>
                                    <pic:cNvPicPr>
                                      <a:picLocks noChangeAspect="1"/>
                                    </pic:cNvPicPr>
                                  </pic:nvPicPr>
                                  <pic:blipFill>
                                    <a:blip r:embed="rId12"/>
                                    <a:stretch>
                                      <a:fillRect/>
                                    </a:stretch>
                                  </pic:blipFill>
                                  <pic:spPr>
                                    <a:xfrm rot="20721488">
                                      <a:off x="0" y="0"/>
                                      <a:ext cx="541496" cy="541496"/>
                                    </a:xfrm>
                                    <a:prstGeom prst="rect">
                                      <a:avLst/>
                                    </a:prstGeom>
                                  </pic:spPr>
                                </pic:pic>
                              </a:graphicData>
                            </a:graphic>
                          </wp:inline>
                        </w:drawing>
                      </w:r>
                    </w:p>
                  </w:txbxContent>
                </v:textbox>
              </v:shape>
            </w:pict>
          </mc:Fallback>
        </mc:AlternateContent>
      </w:r>
      <w:r w:rsidRPr="00FF209B">
        <w:rPr>
          <w:noProof/>
          <w:sz w:val="28"/>
          <w:lang w:val="fr-CA"/>
        </w:rPr>
        <mc:AlternateContent>
          <mc:Choice Requires="wps">
            <w:drawing>
              <wp:anchor distT="0" distB="0" distL="114300" distR="114300" simplePos="0" relativeHeight="251664384" behindDoc="0" locked="0" layoutInCell="1" allowOverlap="1" wp14:anchorId="0588275A" wp14:editId="67D66E59">
                <wp:simplePos x="0" y="0"/>
                <wp:positionH relativeFrom="column">
                  <wp:posOffset>-226337</wp:posOffset>
                </wp:positionH>
                <wp:positionV relativeFrom="paragraph">
                  <wp:posOffset>289918</wp:posOffset>
                </wp:positionV>
                <wp:extent cx="837446" cy="765018"/>
                <wp:effectExtent l="0" t="0" r="1270" b="0"/>
                <wp:wrapNone/>
                <wp:docPr id="166" name="Text Box 166"/>
                <wp:cNvGraphicFramePr/>
                <a:graphic xmlns:a="http://schemas.openxmlformats.org/drawingml/2006/main">
                  <a:graphicData uri="http://schemas.microsoft.com/office/word/2010/wordprocessingShape">
                    <wps:wsp>
                      <wps:cNvSpPr txBox="1"/>
                      <wps:spPr>
                        <a:xfrm>
                          <a:off x="0" y="0"/>
                          <a:ext cx="837446" cy="765018"/>
                        </a:xfrm>
                        <a:prstGeom prst="rect">
                          <a:avLst/>
                        </a:prstGeom>
                        <a:solidFill>
                          <a:schemeClr val="lt1"/>
                        </a:solidFill>
                        <a:ln w="6350">
                          <a:noFill/>
                        </a:ln>
                      </wps:spPr>
                      <wps:txbx>
                        <w:txbxContent>
                          <w:p w14:paraId="7C53BD42" w14:textId="77777777" w:rsidR="00513873" w:rsidRDefault="001F5986">
                            <w:r>
                              <w:rPr>
                                <w:noProof/>
                              </w:rPr>
                              <w:drawing>
                                <wp:inline distT="0" distB="0" distL="0" distR="0" wp14:anchorId="22D8523F" wp14:editId="5FD80464">
                                  <wp:extent cx="532636" cy="532636"/>
                                  <wp:effectExtent l="76200" t="76200" r="77470" b="77470"/>
                                  <wp:docPr id="7" name="Picture 9" descr="Icon&#10;&#10;Description automatically generated">
                                    <a:extLst xmlns:a="http://schemas.openxmlformats.org/drawingml/2006/main">
                                      <a:ext uri="{FF2B5EF4-FFF2-40B4-BE49-F238E27FC236}">
                                        <a16:creationId xmlns:a16="http://schemas.microsoft.com/office/drawing/2014/main" id="{3FAF25FA-F0FD-4E1F-9BCC-A11A933FD0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680106" name="Picture 9" descr="Icon&#10;&#10;Description automatically generated">
                                            <a:extLst>
                                              <a:ext uri="{FF2B5EF4-FFF2-40B4-BE49-F238E27FC236}">
                                                <a16:creationId xmlns:a16="http://schemas.microsoft.com/office/drawing/2014/main" id="{3FAF25FA-F0FD-4E1F-9BCC-A11A933FD0E8}"/>
                                              </a:ext>
                                            </a:extLst>
                                          </pic:cNvPr>
                                          <pic:cNvPicPr>
                                            <a:picLocks noChangeAspect="1"/>
                                          </pic:cNvPicPr>
                                        </pic:nvPicPr>
                                        <pic:blipFill>
                                          <a:blip r:embed="rId13"/>
                                          <a:stretch>
                                            <a:fillRect/>
                                          </a:stretch>
                                        </pic:blipFill>
                                        <pic:spPr>
                                          <a:xfrm rot="915939">
                                            <a:off x="0" y="0"/>
                                            <a:ext cx="537539" cy="537539"/>
                                          </a:xfrm>
                                          <a:prstGeom prst="rect">
                                            <a:avLst/>
                                          </a:prstGeom>
                                        </pic:spPr>
                                      </pic:pic>
                                    </a:graphicData>
                                  </a:graphic>
                                </wp:inline>
                              </w:drawing>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8275A" id="Text Box 166" o:spid="_x0000_s1027" type="#_x0000_t202" style="position:absolute;left:0;text-align:left;margin-left:-17.8pt;margin-top:22.85pt;width:65.95pt;height:6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" fillcolor="white [3201]" stroked="f" strokeweight=".5pt">
                <v:textbox>
                  <w:txbxContent>
                    <w:p w14:paraId="7C53BD42" w14:textId="77777777" w:rsidR="00513873" w:rsidRDefault="001F5986">
                      <w:r>
                        <w:rPr>
                          <w:noProof/>
                        </w:rPr>
                        <w:drawing>
                          <wp:inline distT="0" distB="0" distL="0" distR="0" wp14:anchorId="22D8523F" wp14:editId="5FD80464">
                            <wp:extent cx="532636" cy="532636"/>
                            <wp:effectExtent l="76200" t="76200" r="77470" b="77470"/>
                            <wp:docPr id="7" name="Picture 9" descr="Icon&#10;&#10;Description automatically generated">
                              <a:extLst xmlns:a="http://schemas.openxmlformats.org/drawingml/2006/main">
                                <a:ext uri="{FF2B5EF4-FFF2-40B4-BE49-F238E27FC236}">
                                  <a16:creationId xmlns:a16="http://schemas.microsoft.com/office/drawing/2014/main" id="{3FAF25FA-F0FD-4E1F-9BCC-A11A933FD0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680106" name="Picture 9" descr="Icon&#10;&#10;Description automatically generated">
                                      <a:extLst>
                                        <a:ext uri="{FF2B5EF4-FFF2-40B4-BE49-F238E27FC236}">
                                          <a16:creationId xmlns:a16="http://schemas.microsoft.com/office/drawing/2014/main" id="{3FAF25FA-F0FD-4E1F-9BCC-A11A933FD0E8}"/>
                                        </a:ext>
                                      </a:extLst>
                                    </pic:cNvPr>
                                    <pic:cNvPicPr>
                                      <a:picLocks noChangeAspect="1"/>
                                    </pic:cNvPicPr>
                                  </pic:nvPicPr>
                                  <pic:blipFill>
                                    <a:blip r:embed="rId13"/>
                                    <a:stretch>
                                      <a:fillRect/>
                                    </a:stretch>
                                  </pic:blipFill>
                                  <pic:spPr>
                                    <a:xfrm rot="915939">
                                      <a:off x="0" y="0"/>
                                      <a:ext cx="537539" cy="537539"/>
                                    </a:xfrm>
                                    <a:prstGeom prst="rect">
                                      <a:avLst/>
                                    </a:prstGeom>
                                  </pic:spPr>
                                </pic:pic>
                              </a:graphicData>
                            </a:graphic>
                          </wp:inline>
                        </w:drawing>
                      </w:r>
                    </w:p>
                  </w:txbxContent>
                </v:textbox>
              </v:shape>
            </w:pict>
          </mc:Fallback>
        </mc:AlternateContent>
      </w:r>
      <w:r>
        <w:rPr>
          <w:sz w:val="28"/>
          <w:lang w:val="fr-CA"/>
        </w:rPr>
        <w:t xml:space="preserve">Thème de 2021 : </w:t>
      </w:r>
      <w:r w:rsidRPr="0098556B">
        <w:rPr>
          <w:rFonts w:cs="Arial"/>
          <w:b/>
          <w:bCs/>
          <w:color w:val="3A3A3A"/>
          <w:sz w:val="28"/>
          <w:szCs w:val="28"/>
          <w:lang w:val="fr-CA"/>
        </w:rPr>
        <w:t>« Se renseigner sur la sécurité en ligne, c’est prendre soin de soi! »</w:t>
      </w:r>
    </w:p>
    <w:p w14:paraId="3E35DA6E" w14:textId="77777777" w:rsidR="0098556B" w:rsidRDefault="0098556B" w:rsidP="00417516">
      <w:pPr>
        <w:pStyle w:val="BodyText"/>
        <w:spacing w:before="120"/>
        <w:ind w:left="0"/>
        <w:jc w:val="center"/>
        <w:rPr>
          <w:b/>
          <w:sz w:val="28"/>
          <w:lang w:val="fr-CA"/>
        </w:rPr>
      </w:pPr>
    </w:p>
    <w:p w14:paraId="74742A21" w14:textId="704FBDEB" w:rsidR="00AA5EB7" w:rsidRPr="00150308" w:rsidRDefault="00B45F16" w:rsidP="00417516">
      <w:pPr>
        <w:pStyle w:val="BodyText"/>
        <w:spacing w:before="120"/>
        <w:ind w:left="0"/>
        <w:jc w:val="center"/>
        <w:rPr>
          <w:b/>
          <w:sz w:val="28"/>
          <w:lang w:val="fr-CA"/>
        </w:rPr>
      </w:pPr>
      <w:r w:rsidRPr="00150308">
        <w:rPr>
          <w:b/>
          <w:sz w:val="28"/>
          <w:lang w:val="fr-CA"/>
        </w:rPr>
        <w:t>Thèmes hebdomadaires de 2021</w:t>
      </w:r>
    </w:p>
    <w:p w14:paraId="2781255B" w14:textId="77777777" w:rsidR="00AA5EB7" w:rsidRPr="007520D7" w:rsidRDefault="001F5986" w:rsidP="007520D7">
      <w:pPr>
        <w:pStyle w:val="BodyText"/>
        <w:spacing w:before="120"/>
        <w:ind w:left="720"/>
        <w:rPr>
          <w:lang w:val="fr-CA"/>
        </w:rPr>
      </w:pPr>
      <w:r w:rsidRPr="007520D7">
        <w:rPr>
          <w:lang w:val="fr-CA"/>
        </w:rPr>
        <w:t>SEMAINE 1 : Prenez soin de vos appareils et de vos comptes</w:t>
      </w:r>
    </w:p>
    <w:p w14:paraId="2082E728" w14:textId="77777777" w:rsidR="00AA5EB7" w:rsidRPr="007520D7" w:rsidRDefault="001F5986" w:rsidP="007520D7">
      <w:pPr>
        <w:pStyle w:val="BodyText"/>
        <w:spacing w:before="120"/>
        <w:ind w:left="720"/>
        <w:rPr>
          <w:lang w:val="fr-CA"/>
        </w:rPr>
      </w:pPr>
      <w:r w:rsidRPr="007520D7">
        <w:rPr>
          <w:lang w:val="fr-CA"/>
        </w:rPr>
        <w:t>SEMAINE 2 : Faites attention à votre réseau domestique et aux connexions Wi-Fi</w:t>
      </w:r>
    </w:p>
    <w:p w14:paraId="58EAADDD" w14:textId="77777777" w:rsidR="00AA5EB7" w:rsidRPr="00150308" w:rsidRDefault="001F5986" w:rsidP="007520D7">
      <w:pPr>
        <w:pStyle w:val="BodyText"/>
        <w:spacing w:before="120"/>
        <w:ind w:left="720"/>
        <w:rPr>
          <w:sz w:val="28"/>
          <w:szCs w:val="28"/>
          <w:lang w:val="fr-CA"/>
        </w:rPr>
      </w:pPr>
      <w:r w:rsidRPr="007520D7">
        <w:rPr>
          <w:noProof/>
          <w:lang w:val="fr-CA"/>
        </w:rPr>
        <mc:AlternateContent>
          <mc:Choice Requires="wps">
            <w:drawing>
              <wp:anchor distT="0" distB="0" distL="114300" distR="114300" simplePos="0" relativeHeight="251660288" behindDoc="0" locked="0" layoutInCell="1" allowOverlap="1" wp14:anchorId="0565A785" wp14:editId="3CF777CD">
                <wp:simplePos x="0" y="0"/>
                <wp:positionH relativeFrom="column">
                  <wp:posOffset>-499207</wp:posOffset>
                </wp:positionH>
                <wp:positionV relativeFrom="paragraph">
                  <wp:posOffset>272220</wp:posOffset>
                </wp:positionV>
                <wp:extent cx="908050" cy="844550"/>
                <wp:effectExtent l="0" t="0" r="6350" b="0"/>
                <wp:wrapNone/>
                <wp:docPr id="173" name="Text Box 173"/>
                <wp:cNvGraphicFramePr/>
                <a:graphic xmlns:a="http://schemas.openxmlformats.org/drawingml/2006/main">
                  <a:graphicData uri="http://schemas.microsoft.com/office/word/2010/wordprocessingShape">
                    <wps:wsp>
                      <wps:cNvSpPr txBox="1"/>
                      <wps:spPr>
                        <a:xfrm>
                          <a:off x="0" y="0"/>
                          <a:ext cx="908050" cy="844550"/>
                        </a:xfrm>
                        <a:prstGeom prst="rect">
                          <a:avLst/>
                        </a:prstGeom>
                        <a:solidFill>
                          <a:schemeClr val="lt1"/>
                        </a:solidFill>
                        <a:ln w="6350">
                          <a:noFill/>
                        </a:ln>
                      </wps:spPr>
                      <wps:txbx>
                        <w:txbxContent>
                          <w:p w14:paraId="736E528F" w14:textId="77777777" w:rsidR="00C26902" w:rsidRDefault="001F5986">
                            <w:r>
                              <w:rPr>
                                <w:noProof/>
                              </w:rPr>
                              <w:drawing>
                                <wp:inline distT="0" distB="0" distL="0" distR="0" wp14:anchorId="03E8A71C" wp14:editId="0F5F89FB">
                                  <wp:extent cx="577856" cy="577856"/>
                                  <wp:effectExtent l="57150" t="57150" r="31750" b="50800"/>
                                  <wp:docPr id="1" name="Picture 8" descr="Icon&#10;&#10;Description automatically generated">
                                    <a:extLst xmlns:a="http://schemas.openxmlformats.org/drawingml/2006/main">
                                      <a:ext uri="{FF2B5EF4-FFF2-40B4-BE49-F238E27FC236}">
                                        <a16:creationId xmlns:a16="http://schemas.microsoft.com/office/drawing/2014/main" id="{0F0C9E19-1D78-4439-948F-DC82804EEA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28986" name="Picture 8" descr="Icon&#10;&#10;Description automatically generated">
                                            <a:extLst>
                                              <a:ext uri="{FF2B5EF4-FFF2-40B4-BE49-F238E27FC236}">
                                                <a16:creationId xmlns:a16="http://schemas.microsoft.com/office/drawing/2014/main" id="{0F0C9E19-1D78-4439-948F-DC82804EEAC0}"/>
                                              </a:ext>
                                            </a:extLst>
                                          </pic:cNvPr>
                                          <pic:cNvPicPr>
                                            <a:picLocks noChangeAspect="1"/>
                                          </pic:cNvPicPr>
                                        </pic:nvPicPr>
                                        <pic:blipFill>
                                          <a:blip r:embed="rId14"/>
                                          <a:stretch>
                                            <a:fillRect/>
                                          </a:stretch>
                                        </pic:blipFill>
                                        <pic:spPr>
                                          <a:xfrm rot="20936421">
                                            <a:off x="0" y="0"/>
                                            <a:ext cx="581865" cy="581865"/>
                                          </a:xfrm>
                                          <a:prstGeom prst="rect">
                                            <a:avLst/>
                                          </a:prstGeom>
                                        </pic:spPr>
                                      </pic:pic>
                                    </a:graphicData>
                                  </a:graphic>
                                </wp:inline>
                              </w:drawing>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565A785" id="Text Box 173" o:spid="_x0000_s1028" type="#_x0000_t202" style="position:absolute;left:0;text-align:left;margin-left:-39.3pt;margin-top:21.45pt;width:71.5pt;height: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" fillcolor="white [3201]" stroked="f" strokeweight=".5pt">
                <v:textbox>
                  <w:txbxContent>
                    <w:p w14:paraId="736E528F" w14:textId="77777777" w:rsidR="00C26902" w:rsidRDefault="001F5986">
                      <w:r>
                        <w:rPr>
                          <w:noProof/>
                        </w:rPr>
                        <w:drawing>
                          <wp:inline distT="0" distB="0" distL="0" distR="0" wp14:anchorId="03E8A71C" wp14:editId="0F5F89FB">
                            <wp:extent cx="577856" cy="577856"/>
                            <wp:effectExtent l="57150" t="57150" r="31750" b="50800"/>
                            <wp:docPr id="1" name="Picture 8" descr="Icon&#10;&#10;Description automatically generated">
                              <a:extLst xmlns:a="http://schemas.openxmlformats.org/drawingml/2006/main">
                                <a:ext uri="{FF2B5EF4-FFF2-40B4-BE49-F238E27FC236}">
                                  <a16:creationId xmlns:a16="http://schemas.microsoft.com/office/drawing/2014/main" id="{0F0C9E19-1D78-4439-948F-DC82804EEA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28986" name="Picture 8" descr="Icon&#10;&#10;Description automatically generated">
                                      <a:extLst>
                                        <a:ext uri="{FF2B5EF4-FFF2-40B4-BE49-F238E27FC236}">
                                          <a16:creationId xmlns:a16="http://schemas.microsoft.com/office/drawing/2014/main" id="{0F0C9E19-1D78-4439-948F-DC82804EEAC0}"/>
                                        </a:ext>
                                      </a:extLst>
                                    </pic:cNvPr>
                                    <pic:cNvPicPr>
                                      <a:picLocks noChangeAspect="1"/>
                                    </pic:cNvPicPr>
                                  </pic:nvPicPr>
                                  <pic:blipFill>
                                    <a:blip r:embed="rId14"/>
                                    <a:stretch>
                                      <a:fillRect/>
                                    </a:stretch>
                                  </pic:blipFill>
                                  <pic:spPr>
                                    <a:xfrm rot="20936421">
                                      <a:off x="0" y="0"/>
                                      <a:ext cx="581865" cy="581865"/>
                                    </a:xfrm>
                                    <a:prstGeom prst="rect">
                                      <a:avLst/>
                                    </a:prstGeom>
                                  </pic:spPr>
                                </pic:pic>
                              </a:graphicData>
                            </a:graphic>
                          </wp:inline>
                        </w:drawing>
                      </w:r>
                    </w:p>
                  </w:txbxContent>
                </v:textbox>
              </v:shape>
            </w:pict>
          </mc:Fallback>
        </mc:AlternateContent>
      </w:r>
      <w:r w:rsidR="00AA5EB7" w:rsidRPr="007520D7">
        <w:rPr>
          <w:lang w:val="fr-CA"/>
        </w:rPr>
        <w:t>SEMAINE 3 : Prenez soin de vos renseignements personnels, car ils sont précieux!</w:t>
      </w:r>
    </w:p>
    <w:p w14:paraId="76555ED7" w14:textId="5CAACB38" w:rsidR="006B3749" w:rsidRPr="00150308" w:rsidRDefault="007520D7" w:rsidP="007520D7">
      <w:pPr>
        <w:pStyle w:val="BodyText"/>
        <w:spacing w:before="120"/>
        <w:ind w:left="720" w:right="288"/>
        <w:rPr>
          <w:rFonts w:ascii="Raleway" w:eastAsia="Raleway" w:hAnsi="Raleway"/>
          <w:b/>
          <w:bCs/>
          <w:color w:val="006FC0"/>
          <w:sz w:val="36"/>
          <w:szCs w:val="40"/>
          <w:lang w:val="fr-CA"/>
        </w:rPr>
      </w:pPr>
      <w:r w:rsidRPr="007520D7">
        <w:rPr>
          <w:noProof/>
          <w:lang w:val="fr-CA"/>
        </w:rPr>
        <mc:AlternateContent>
          <mc:Choice Requires="wps">
            <w:drawing>
              <wp:anchor distT="0" distB="0" distL="114300" distR="114300" simplePos="0" relativeHeight="251658240" behindDoc="0" locked="0" layoutInCell="1" allowOverlap="1" wp14:anchorId="6C6EF2AA" wp14:editId="7ADDE926">
                <wp:simplePos x="0" y="0"/>
                <wp:positionH relativeFrom="column">
                  <wp:posOffset>4624705</wp:posOffset>
                </wp:positionH>
                <wp:positionV relativeFrom="paragraph">
                  <wp:posOffset>918845</wp:posOffset>
                </wp:positionV>
                <wp:extent cx="1219200" cy="355600"/>
                <wp:effectExtent l="19050" t="0" r="19050" b="215900"/>
                <wp:wrapNone/>
                <wp:docPr id="161" name="Rectangle: Rounded Corners 161"/>
                <wp:cNvGraphicFramePr/>
                <a:graphic xmlns:a="http://schemas.openxmlformats.org/drawingml/2006/main">
                  <a:graphicData uri="http://schemas.microsoft.com/office/word/2010/wordprocessingShape">
                    <wps:wsp>
                      <wps:cNvSpPr/>
                      <wps:spPr>
                        <a:xfrm>
                          <a:off x="0" y="0"/>
                          <a:ext cx="1219200" cy="355600"/>
                        </a:xfrm>
                        <a:prstGeom prst="roundRect">
                          <a:avLst/>
                        </a:prstGeom>
                        <a:solidFill>
                          <a:srgbClr val="00B050"/>
                        </a:solidFill>
                        <a:ln>
                          <a:noFill/>
                        </a:ln>
                        <a:effectLst>
                          <a:reflection blurRad="6350" stA="50000" endA="300" endPos="38500" dist="50800" dir="5400000" sy="-100000" algn="bl" rotWithShape="0"/>
                        </a:effectLst>
                      </wps:spPr>
                      <wps:style>
                        <a:lnRef idx="2">
                          <a:schemeClr val="accent1">
                            <a:shade val="50000"/>
                          </a:schemeClr>
                        </a:lnRef>
                        <a:fillRef idx="1">
                          <a:schemeClr val="accent1"/>
                        </a:fillRef>
                        <a:effectRef idx="0">
                          <a:schemeClr val="accent1"/>
                        </a:effectRef>
                        <a:fontRef idx="minor">
                          <a:schemeClr val="lt1"/>
                        </a:fontRef>
                      </wps:style>
                      <wps:txbx>
                        <w:txbxContent>
                          <w:p w14:paraId="0D719BEB" w14:textId="31B0078F" w:rsidR="00897A3F" w:rsidRPr="00150308" w:rsidRDefault="00960071" w:rsidP="00897A3F">
                            <w:pPr>
                              <w:jc w:val="center"/>
                              <w:rPr>
                                <w:rFonts w:ascii="Calibri" w:hAnsi="Calibri"/>
                              </w:rPr>
                            </w:pPr>
                            <w:r w:rsidRPr="00150308">
                              <w:rPr>
                                <w:rFonts w:ascii="Calibri" w:eastAsia="Arial" w:hAnsi="Calibri"/>
                                <w:color w:val="FFFFFF" w:themeColor="light1"/>
                                <w:kern w:val="24"/>
                              </w:rPr>
                              <w:t>Confidentialité</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6C6EF2AA" id="Rectangle: Rounded Corners 161" o:spid="_x0000_s1029" style="position:absolute;left:0;text-align:left;margin-left:364.15pt;margin-top:72.35pt;width:96pt;height: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" fillcolor="#00b050" stroked="f" strokeweight="2pt">
                <v:textbox>
                  <w:txbxContent>
                    <w:p w14:paraId="0D719BEB" w14:textId="31B0078F" w:rsidR="00897A3F" w:rsidRPr="00150308" w:rsidRDefault="00960071" w:rsidP="00897A3F">
                      <w:pPr>
                        <w:jc w:val="center"/>
                        <w:rPr>
                          <w:rFonts w:ascii="Calibri" w:hAnsi="Calibri"/>
                        </w:rPr>
                      </w:pPr>
                      <w:r w:rsidRPr="00150308">
                        <w:rPr>
                          <w:rFonts w:ascii="Calibri" w:eastAsia="Arial" w:hAnsi="Calibri"/>
                          <w:color w:val="FFFFFF" w:themeColor="light1"/>
                          <w:kern w:val="24"/>
                        </w:rPr>
                        <w:t>Confidentialité</w:t>
                      </w:r>
                    </w:p>
                  </w:txbxContent>
                </v:textbox>
              </v:roundrect>
            </w:pict>
          </mc:Fallback>
        </mc:AlternateContent>
      </w:r>
      <w:r w:rsidR="004106DD" w:rsidRPr="007520D7">
        <w:rPr>
          <w:rFonts w:ascii="Raleway" w:eastAsia="Raleway" w:hAnsi="Raleway"/>
          <w:noProof/>
          <w:color w:val="006FC0"/>
          <w:sz w:val="32"/>
          <w:szCs w:val="36"/>
          <w:lang w:val="fr-CA"/>
        </w:rPr>
        <mc:AlternateContent>
          <mc:Choice Requires="wps">
            <w:drawing>
              <wp:anchor distT="0" distB="0" distL="114300" distR="114300" simplePos="0" relativeHeight="251667456" behindDoc="0" locked="0" layoutInCell="1" allowOverlap="1" wp14:anchorId="11B5BE7B" wp14:editId="2E46427A">
                <wp:simplePos x="0" y="0"/>
                <wp:positionH relativeFrom="margin">
                  <wp:posOffset>2476500</wp:posOffset>
                </wp:positionH>
                <wp:positionV relativeFrom="paragraph">
                  <wp:posOffset>918845</wp:posOffset>
                </wp:positionV>
                <wp:extent cx="1137285" cy="355600"/>
                <wp:effectExtent l="19050" t="0" r="24765" b="215900"/>
                <wp:wrapNone/>
                <wp:docPr id="175" name="Rectangle: Rounded Corners 9"/>
                <wp:cNvGraphicFramePr/>
                <a:graphic xmlns:a="http://schemas.openxmlformats.org/drawingml/2006/main">
                  <a:graphicData uri="http://schemas.microsoft.com/office/word/2010/wordprocessingShape">
                    <wps:wsp>
                      <wps:cNvSpPr/>
                      <wps:spPr>
                        <a:xfrm>
                          <a:off x="0" y="0"/>
                          <a:ext cx="1137285" cy="355600"/>
                        </a:xfrm>
                        <a:prstGeom prst="roundRect">
                          <a:avLst/>
                        </a:prstGeom>
                        <a:solidFill>
                          <a:srgbClr val="FF66C4"/>
                        </a:solidFill>
                        <a:ln>
                          <a:noFill/>
                        </a:ln>
                        <a:effectLst>
                          <a:reflection blurRad="6350" stA="50000" endA="300" endPos="38500" dist="50800" dir="5400000" sy="-100000" algn="bl" rotWithShape="0"/>
                        </a:effectLst>
                      </wps:spPr>
                      <wps:style>
                        <a:lnRef idx="2">
                          <a:schemeClr val="accent1">
                            <a:shade val="50000"/>
                          </a:schemeClr>
                        </a:lnRef>
                        <a:fillRef idx="1">
                          <a:schemeClr val="accent1"/>
                        </a:fillRef>
                        <a:effectRef idx="0">
                          <a:schemeClr val="accent1"/>
                        </a:effectRef>
                        <a:fontRef idx="minor">
                          <a:schemeClr val="lt1"/>
                        </a:fontRef>
                      </wps:style>
                      <wps:txbx>
                        <w:txbxContent>
                          <w:p w14:paraId="5C38F21F" w14:textId="38525B8D" w:rsidR="00C26902" w:rsidRDefault="004106DD" w:rsidP="00C26902">
                            <w:pPr>
                              <w:jc w:val="center"/>
                              <w:rPr>
                                <w:szCs w:val="24"/>
                              </w:rPr>
                            </w:pPr>
                            <w:r w:rsidRPr="004106DD">
                              <w:rPr>
                                <w:rFonts w:ascii="Calibri" w:eastAsia="Arial" w:hAnsi="Calibri"/>
                                <w:color w:val="FFFFFF" w:themeColor="light1"/>
                                <w:kern w:val="24"/>
                              </w:rPr>
                              <w:t>Prudence</w:t>
                            </w:r>
                          </w:p>
                        </w:txbxContent>
                      </wps:txbx>
                      <wps:bodyPr rot="0" spcFirstLastPara="0" vert="horz" wrap="square"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oundrect w14:anchorId="11B5BE7B" id="Rectangle: Rounded Corners 9" o:spid="_x0000_s1030" style="position:absolute;left:0;text-align:left;margin-left:195pt;margin-top:72.35pt;width:89.55pt;height:28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" fillcolor="#ff66c4" stroked="f" strokeweight="2pt">
                <v:textbox>
                  <w:txbxContent>
                    <w:p w14:paraId="5C38F21F" w14:textId="38525B8D" w:rsidR="00C26902" w:rsidRDefault="004106DD" w:rsidP="00C26902">
                      <w:pPr>
                        <w:jc w:val="center"/>
                        <w:rPr>
                          <w:szCs w:val="24"/>
                        </w:rPr>
                      </w:pPr>
                      <w:r w:rsidRPr="004106DD">
                        <w:rPr>
                          <w:rFonts w:ascii="Calibri" w:eastAsia="Arial" w:hAnsi="Calibri"/>
                          <w:color w:val="FFFFFF" w:themeColor="light1"/>
                          <w:kern w:val="24"/>
                        </w:rPr>
                        <w:t>Prudence</w:t>
                      </w:r>
                    </w:p>
                  </w:txbxContent>
                </v:textbox>
                <w10:wrap anchorx="margin"/>
              </v:roundrect>
            </w:pict>
          </mc:Fallback>
        </mc:AlternateContent>
      </w:r>
      <w:r w:rsidR="001F5986" w:rsidRPr="007520D7">
        <w:rPr>
          <w:lang w:val="fr-CA"/>
        </w:rPr>
        <w:t xml:space="preserve">SEMAINE 4 : </w:t>
      </w:r>
      <w:r w:rsidR="004106DD" w:rsidRPr="007520D7">
        <w:rPr>
          <w:lang w:val="fr-CA"/>
        </w:rPr>
        <w:t>Prenez</w:t>
      </w:r>
      <w:r w:rsidR="001F5986" w:rsidRPr="007520D7">
        <w:rPr>
          <w:lang w:val="fr-CA"/>
        </w:rPr>
        <w:t xml:space="preserve"> conscien</w:t>
      </w:r>
      <w:r w:rsidR="004106DD" w:rsidRPr="007520D7">
        <w:rPr>
          <w:lang w:val="fr-CA"/>
        </w:rPr>
        <w:t>ce</w:t>
      </w:r>
      <w:r w:rsidR="001F5986" w:rsidRPr="007520D7">
        <w:rPr>
          <w:lang w:val="fr-CA"/>
        </w:rPr>
        <w:t xml:space="preserve"> de votre présence en ligne et de votre empreinte numérique</w:t>
      </w:r>
      <w:r w:rsidR="001F5986" w:rsidRPr="00150308">
        <w:rPr>
          <w:rFonts w:ascii="Raleway" w:eastAsia="Raleway" w:hAnsi="Raleway"/>
          <w:noProof/>
          <w:color w:val="006FC0"/>
          <w:sz w:val="36"/>
          <w:szCs w:val="40"/>
          <w:lang w:val="fr-CA"/>
        </w:rPr>
        <mc:AlternateContent>
          <mc:Choice Requires="wps">
            <w:drawing>
              <wp:anchor distT="0" distB="0" distL="114300" distR="114300" simplePos="0" relativeHeight="251668480" behindDoc="0" locked="0" layoutInCell="1" allowOverlap="1" wp14:anchorId="2EDBE6DF" wp14:editId="5C6D4F98">
                <wp:simplePos x="0" y="0"/>
                <wp:positionH relativeFrom="column">
                  <wp:posOffset>5460819</wp:posOffset>
                </wp:positionH>
                <wp:positionV relativeFrom="paragraph">
                  <wp:posOffset>80010</wp:posOffset>
                </wp:positionV>
                <wp:extent cx="805543" cy="680357"/>
                <wp:effectExtent l="0" t="0" r="0" b="0"/>
                <wp:wrapNone/>
                <wp:docPr id="182" name="Rectangle 182"/>
                <wp:cNvGraphicFramePr/>
                <a:graphic xmlns:a="http://schemas.openxmlformats.org/drawingml/2006/main">
                  <a:graphicData uri="http://schemas.microsoft.com/office/word/2010/wordprocessingShape">
                    <wps:wsp>
                      <wps:cNvSpPr/>
                      <wps:spPr>
                        <a:xfrm>
                          <a:off x="0" y="0"/>
                          <a:ext cx="805543" cy="68035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4B2D5E" w14:textId="77777777" w:rsidR="000C2099" w:rsidRDefault="001F5986" w:rsidP="000C2099">
                            <w:pPr>
                              <w:jc w:val="center"/>
                            </w:pPr>
                            <w:r>
                              <w:rPr>
                                <w:noProof/>
                              </w:rPr>
                              <w:drawing>
                                <wp:inline distT="0" distB="0" distL="0" distR="0" wp14:anchorId="5F3D2D7C" wp14:editId="4906DCF1">
                                  <wp:extent cx="450570" cy="450570"/>
                                  <wp:effectExtent l="57150" t="57150" r="45085" b="45085"/>
                                  <wp:docPr id="10" name="Picture 10" descr="Icon&#10;&#10;Description automatically generated">
                                    <a:extLst xmlns:a="http://schemas.openxmlformats.org/drawingml/2006/main">
                                      <a:ext uri="{FF2B5EF4-FFF2-40B4-BE49-F238E27FC236}">
                                        <a16:creationId xmlns:a16="http://schemas.microsoft.com/office/drawing/2014/main" id="{5120B565-9FF6-4F29-92A4-A6F752C22C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656082" name="Picture 10" descr="Icon&#10;&#10;Description automatically generated">
                                            <a:extLst>
                                              <a:ext uri="{FF2B5EF4-FFF2-40B4-BE49-F238E27FC236}">
                                                <a16:creationId xmlns:a16="http://schemas.microsoft.com/office/drawing/2014/main" id="{5120B565-9FF6-4F29-92A4-A6F752C22C69}"/>
                                              </a:ext>
                                            </a:extLst>
                                          </pic:cNvPr>
                                          <pic:cNvPicPr>
                                            <a:picLocks noChangeAspect="1"/>
                                          </pic:cNvPicPr>
                                        </pic:nvPicPr>
                                        <pic:blipFill>
                                          <a:blip r:embed="rId15"/>
                                          <a:stretch>
                                            <a:fillRect/>
                                          </a:stretch>
                                        </pic:blipFill>
                                        <pic:spPr>
                                          <a:xfrm rot="685174">
                                            <a:off x="0" y="0"/>
                                            <a:ext cx="450570" cy="450570"/>
                                          </a:xfrm>
                                          <a:prstGeom prst="rect">
                                            <a:avLst/>
                                          </a:prstGeom>
                                        </pic:spPr>
                                      </pic:pic>
                                    </a:graphicData>
                                  </a:graphic>
                                </wp:inline>
                              </w:drawing>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EDBE6DF" id="Rectangle 182" o:spid="_x0000_s1031" style="position:absolute;left:0;text-align:left;margin-left:430pt;margin-top:6.3pt;width:63.45pt;height:5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" filled="f" stroked="f" strokeweight="2pt">
                <v:textbox>
                  <w:txbxContent>
                    <w:p w14:paraId="514B2D5E" w14:textId="77777777" w:rsidR="000C2099" w:rsidRDefault="001F5986" w:rsidP="000C2099">
                      <w:pPr>
                        <w:jc w:val="center"/>
                      </w:pPr>
                      <w:r>
                        <w:rPr>
                          <w:noProof/>
                        </w:rPr>
                        <w:drawing>
                          <wp:inline distT="0" distB="0" distL="0" distR="0" wp14:anchorId="5F3D2D7C" wp14:editId="4906DCF1">
                            <wp:extent cx="450570" cy="450570"/>
                            <wp:effectExtent l="57150" t="57150" r="45085" b="45085"/>
                            <wp:docPr id="10" name="Picture 10" descr="Icon&#10;&#10;Description automatically generated">
                              <a:extLst xmlns:a="http://schemas.openxmlformats.org/drawingml/2006/main">
                                <a:ext uri="{FF2B5EF4-FFF2-40B4-BE49-F238E27FC236}">
                                  <a16:creationId xmlns:a16="http://schemas.microsoft.com/office/drawing/2014/main" id="{5120B565-9FF6-4F29-92A4-A6F752C22C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656082" name="Picture 10" descr="Icon&#10;&#10;Description automatically generated">
                                      <a:extLst>
                                        <a:ext uri="{FF2B5EF4-FFF2-40B4-BE49-F238E27FC236}">
                                          <a16:creationId xmlns:a16="http://schemas.microsoft.com/office/drawing/2014/main" id="{5120B565-9FF6-4F29-92A4-A6F752C22C69}"/>
                                        </a:ext>
                                      </a:extLst>
                                    </pic:cNvPr>
                                    <pic:cNvPicPr>
                                      <a:picLocks noChangeAspect="1"/>
                                    </pic:cNvPicPr>
                                  </pic:nvPicPr>
                                  <pic:blipFill>
                                    <a:blip r:embed="rId15"/>
                                    <a:stretch>
                                      <a:fillRect/>
                                    </a:stretch>
                                  </pic:blipFill>
                                  <pic:spPr>
                                    <a:xfrm rot="685174">
                                      <a:off x="0" y="0"/>
                                      <a:ext cx="450570" cy="450570"/>
                                    </a:xfrm>
                                    <a:prstGeom prst="rect">
                                      <a:avLst/>
                                    </a:prstGeom>
                                  </pic:spPr>
                                </pic:pic>
                              </a:graphicData>
                            </a:graphic>
                          </wp:inline>
                        </w:drawing>
                      </w:r>
                    </w:p>
                  </w:txbxContent>
                </v:textbox>
              </v:rect>
            </w:pict>
          </mc:Fallback>
        </mc:AlternateContent>
      </w:r>
      <w:r w:rsidR="00C26902" w:rsidRPr="00150308">
        <w:rPr>
          <w:noProof/>
          <w:sz w:val="28"/>
          <w:szCs w:val="28"/>
          <w:lang w:val="fr-CA"/>
        </w:rPr>
        <mc:AlternateContent>
          <mc:Choice Requires="wps">
            <w:drawing>
              <wp:anchor distT="0" distB="0" distL="114300" distR="114300" simplePos="0" relativeHeight="251671552" behindDoc="0" locked="0" layoutInCell="1" allowOverlap="1" wp14:anchorId="4882DF21" wp14:editId="58711CE8">
                <wp:simplePos x="0" y="0"/>
                <wp:positionH relativeFrom="column">
                  <wp:posOffset>330200</wp:posOffset>
                </wp:positionH>
                <wp:positionV relativeFrom="paragraph">
                  <wp:posOffset>919480</wp:posOffset>
                </wp:positionV>
                <wp:extent cx="1136650" cy="355600"/>
                <wp:effectExtent l="19050" t="0" r="25400" b="215900"/>
                <wp:wrapNone/>
                <wp:docPr id="176" name="Rectangle: Rounded Corners 10"/>
                <wp:cNvGraphicFramePr/>
                <a:graphic xmlns:a="http://schemas.openxmlformats.org/drawingml/2006/main">
                  <a:graphicData uri="http://schemas.microsoft.com/office/word/2010/wordprocessingShape">
                    <wps:wsp>
                      <wps:cNvSpPr/>
                      <wps:spPr>
                        <a:xfrm>
                          <a:off x="0" y="0"/>
                          <a:ext cx="1136650" cy="355600"/>
                        </a:xfrm>
                        <a:prstGeom prst="roundRect">
                          <a:avLst/>
                        </a:prstGeom>
                        <a:solidFill>
                          <a:srgbClr val="FF914D"/>
                        </a:solidFill>
                        <a:ln>
                          <a:noFill/>
                        </a:ln>
                        <a:effectLst>
                          <a:reflection blurRad="6350" stA="50000" endA="300" endPos="38500" dist="50800" dir="5400000" sy="-100000" algn="bl" rotWithShape="0"/>
                        </a:effectLst>
                      </wps:spPr>
                      <wps:style>
                        <a:lnRef idx="2">
                          <a:schemeClr val="accent1">
                            <a:shade val="50000"/>
                          </a:schemeClr>
                        </a:lnRef>
                        <a:fillRef idx="1">
                          <a:schemeClr val="accent1"/>
                        </a:fillRef>
                        <a:effectRef idx="0">
                          <a:schemeClr val="accent1"/>
                        </a:effectRef>
                        <a:fontRef idx="minor">
                          <a:schemeClr val="lt1"/>
                        </a:fontRef>
                      </wps:style>
                      <wps:txbx>
                        <w:txbxContent>
                          <w:p w14:paraId="2C549B99" w14:textId="77777777" w:rsidR="00C26902" w:rsidRPr="00150308" w:rsidRDefault="001F5986" w:rsidP="00C26902">
                            <w:pPr>
                              <w:jc w:val="center"/>
                              <w:rPr>
                                <w:szCs w:val="24"/>
                              </w:rPr>
                            </w:pPr>
                            <w:r w:rsidRPr="00150308">
                              <w:rPr>
                                <w:rFonts w:ascii="Calibri" w:eastAsia="Arial" w:hAnsi="Calibri"/>
                                <w:color w:val="FFFFFF" w:themeColor="light1"/>
                                <w:kern w:val="24"/>
                              </w:rPr>
                              <w:t>Cybersécurité</w:t>
                            </w:r>
                          </w:p>
                        </w:txbxContent>
                      </wps:txbx>
                      <wps:bodyPr rot="0" spcFirstLastPara="0" vert="horz" wrap="square" numCol="1" spcCol="0" rtlCol="0" fromWordArt="0" anchor="ctr" anchorCtr="0" forceAA="0" compatLnSpc="1">
                        <a:prstTxWarp prst="textNoShape">
                          <a:avLst/>
                        </a:prstTxWarp>
                      </wps:bodyPr>
                    </wps:wsp>
                  </a:graphicData>
                </a:graphic>
              </wp:anchor>
            </w:drawing>
          </mc:Choice>
          <mc:Fallback>
            <w:pict>
              <v:roundrect w14:anchorId="4882DF21" id="Rectangle: Rounded Corners 10" o:spid="_x0000_s1032" style="position:absolute;left:0;text-align:left;margin-left:26pt;margin-top:72.4pt;width:89.5pt;height:28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" fillcolor="#ff914d" stroked="f" strokeweight="2pt">
                <v:textbox>
                  <w:txbxContent>
                    <w:p w14:paraId="2C549B99" w14:textId="77777777" w:rsidR="00C26902" w:rsidRPr="00150308" w:rsidRDefault="001F5986" w:rsidP="00C26902">
                      <w:pPr>
                        <w:jc w:val="center"/>
                        <w:rPr>
                          <w:szCs w:val="24"/>
                        </w:rPr>
                      </w:pPr>
                      <w:r w:rsidRPr="00150308">
                        <w:rPr>
                          <w:rFonts w:ascii="Calibri" w:eastAsia="Arial" w:hAnsi="Calibri"/>
                          <w:color w:val="FFFFFF" w:themeColor="light1"/>
                          <w:kern w:val="24"/>
                        </w:rPr>
                        <w:t>Cybersécurité</w:t>
                      </w:r>
                    </w:p>
                  </w:txbxContent>
                </v:textbox>
              </v:roundrect>
            </w:pict>
          </mc:Fallback>
        </mc:AlternateContent>
      </w:r>
    </w:p>
    <w:p w14:paraId="6BCED984" w14:textId="77777777" w:rsidR="0098556B" w:rsidRDefault="0098556B">
      <w:pPr>
        <w:rPr>
          <w:rFonts w:ascii="Calibri" w:eastAsia="Raleway" w:hAnsi="Calibri"/>
          <w:b/>
          <w:bCs/>
          <w:color w:val="005696"/>
          <w:sz w:val="40"/>
          <w:szCs w:val="40"/>
        </w:rPr>
      </w:pPr>
      <w:r>
        <w:rPr>
          <w:rFonts w:ascii="Calibri" w:eastAsia="Raleway" w:hAnsi="Calibri"/>
          <w:color w:val="005696"/>
          <w:sz w:val="40"/>
          <w:szCs w:val="40"/>
        </w:rPr>
        <w:br w:type="page"/>
      </w:r>
    </w:p>
    <w:p w14:paraId="44245A43" w14:textId="1F4316D0" w:rsidR="004A0791" w:rsidRPr="00150308" w:rsidRDefault="001F5986" w:rsidP="00175C2A">
      <w:pPr>
        <w:pStyle w:val="Heading1"/>
        <w:widowControl w:val="0"/>
        <w:spacing w:before="360" w:after="240" w:line="497" w:lineRule="exact"/>
        <w:ind w:right="29"/>
        <w:contextualSpacing w:val="0"/>
        <w:rPr>
          <w:rFonts w:ascii="Calibri" w:eastAsia="Raleway" w:hAnsi="Calibri" w:cstheme="minorBidi"/>
          <w:color w:val="005696"/>
          <w:sz w:val="40"/>
          <w:szCs w:val="40"/>
        </w:rPr>
      </w:pPr>
      <w:r w:rsidRPr="00150308">
        <w:rPr>
          <w:rFonts w:ascii="Calibri" w:eastAsia="Raleway" w:hAnsi="Calibri" w:cstheme="minorBidi"/>
          <w:color w:val="005696"/>
          <w:sz w:val="40"/>
          <w:szCs w:val="40"/>
        </w:rPr>
        <w:t xml:space="preserve">Mois de la cyber-sensibilisation </w:t>
      </w:r>
      <w:r w:rsidR="00B45F16" w:rsidRPr="00150308">
        <w:rPr>
          <w:rFonts w:ascii="Calibri" w:eastAsia="Raleway" w:hAnsi="Calibri" w:cstheme="minorBidi"/>
          <w:color w:val="005696"/>
          <w:sz w:val="40"/>
          <w:szCs w:val="40"/>
        </w:rPr>
        <w:t>M-12</w:t>
      </w:r>
      <w:r w:rsidR="00B37173" w:rsidRPr="00150308">
        <w:rPr>
          <w:rFonts w:ascii="Calibri" w:eastAsia="Raleway" w:hAnsi="Calibri" w:cstheme="minorBidi"/>
          <w:color w:val="005696"/>
          <w:sz w:val="40"/>
          <w:szCs w:val="40"/>
        </w:rPr>
        <w:t xml:space="preserve"> – </w:t>
      </w:r>
      <w:r w:rsidRPr="00150308">
        <w:rPr>
          <w:rFonts w:ascii="Calibri" w:eastAsia="Raleway" w:hAnsi="Calibri" w:cstheme="minorBidi"/>
          <w:color w:val="005696"/>
          <w:sz w:val="40"/>
          <w:szCs w:val="40"/>
        </w:rPr>
        <w:t>202</w:t>
      </w:r>
      <w:r w:rsidR="00C26902" w:rsidRPr="00150308">
        <w:rPr>
          <w:rFonts w:ascii="Calibri" w:eastAsia="Raleway" w:hAnsi="Calibri" w:cstheme="minorBidi"/>
          <w:color w:val="005696"/>
          <w:sz w:val="40"/>
          <w:szCs w:val="40"/>
        </w:rPr>
        <w:t>1</w:t>
      </w:r>
    </w:p>
    <w:p w14:paraId="41A7956E" w14:textId="65F6FE3C" w:rsidR="00C26902" w:rsidRPr="00FF209B" w:rsidRDefault="006059B8" w:rsidP="00B45F16">
      <w:pPr>
        <w:spacing w:after="360"/>
        <w:rPr>
          <w:rFonts w:ascii="Calibri" w:hAnsi="Calibri" w:cs="Arial"/>
          <w:color w:val="3A3A3A"/>
          <w:shd w:val="clear" w:color="auto" w:fill="FFFFFF"/>
        </w:rPr>
      </w:pPr>
      <w:r w:rsidRPr="00150308">
        <w:rPr>
          <w:rFonts w:ascii="Calibri" w:hAnsi="Calibri" w:cs="Arial"/>
          <w:color w:val="3A3A3A"/>
        </w:rPr>
        <w:t>Dans la dernière année et demie, nos</w:t>
      </w:r>
      <w:r w:rsidR="001F5986" w:rsidRPr="00150308">
        <w:rPr>
          <w:rFonts w:ascii="Calibri" w:hAnsi="Calibri" w:cs="Arial"/>
          <w:color w:val="3A3A3A"/>
        </w:rPr>
        <w:t xml:space="preserve"> façon</w:t>
      </w:r>
      <w:r w:rsidR="00B45F16" w:rsidRPr="00150308">
        <w:rPr>
          <w:rFonts w:ascii="Calibri" w:hAnsi="Calibri" w:cs="Arial"/>
          <w:color w:val="3A3A3A"/>
        </w:rPr>
        <w:t>s</w:t>
      </w:r>
      <w:r w:rsidR="001F5986" w:rsidRPr="00150308">
        <w:rPr>
          <w:rFonts w:ascii="Calibri" w:hAnsi="Calibri" w:cs="Arial"/>
          <w:color w:val="3A3A3A"/>
        </w:rPr>
        <w:t xml:space="preserve"> </w:t>
      </w:r>
      <w:r w:rsidR="00B45F16" w:rsidRPr="00150308">
        <w:rPr>
          <w:rFonts w:ascii="Calibri" w:hAnsi="Calibri" w:cs="Arial"/>
          <w:color w:val="3A3A3A"/>
        </w:rPr>
        <w:t>d’utiliser</w:t>
      </w:r>
      <w:r w:rsidR="001F5986" w:rsidRPr="00150308">
        <w:rPr>
          <w:rFonts w:ascii="Calibri" w:hAnsi="Calibri" w:cs="Arial"/>
          <w:color w:val="3A3A3A"/>
        </w:rPr>
        <w:t xml:space="preserve"> la technologie et </w:t>
      </w:r>
      <w:r w:rsidR="00B45F16" w:rsidRPr="00150308">
        <w:rPr>
          <w:rFonts w:ascii="Calibri" w:hAnsi="Calibri" w:cs="Arial"/>
          <w:color w:val="3A3A3A"/>
        </w:rPr>
        <w:t>d’</w:t>
      </w:r>
      <w:r w:rsidR="001F5986" w:rsidRPr="00150308">
        <w:rPr>
          <w:rFonts w:ascii="Calibri" w:hAnsi="Calibri" w:cs="Arial"/>
          <w:color w:val="3A3A3A"/>
        </w:rPr>
        <w:t>interagi</w:t>
      </w:r>
      <w:r w:rsidR="00B45F16" w:rsidRPr="00150308">
        <w:rPr>
          <w:rFonts w:ascii="Calibri" w:hAnsi="Calibri" w:cs="Arial"/>
          <w:color w:val="3A3A3A"/>
        </w:rPr>
        <w:t>r</w:t>
      </w:r>
      <w:r w:rsidR="001F5986" w:rsidRPr="00150308">
        <w:rPr>
          <w:rFonts w:ascii="Calibri" w:hAnsi="Calibri" w:cs="Arial"/>
          <w:color w:val="3A3A3A"/>
        </w:rPr>
        <w:t xml:space="preserve"> avec elle</w:t>
      </w:r>
      <w:r w:rsidRPr="00150308">
        <w:rPr>
          <w:rFonts w:ascii="Calibri" w:hAnsi="Calibri" w:cs="Arial"/>
          <w:color w:val="3A3A3A"/>
        </w:rPr>
        <w:t xml:space="preserve"> ont été bouleversées</w:t>
      </w:r>
      <w:r w:rsidR="001F5986" w:rsidRPr="00150308">
        <w:rPr>
          <w:rFonts w:ascii="Calibri" w:hAnsi="Calibri" w:cs="Arial"/>
          <w:color w:val="3A3A3A"/>
        </w:rPr>
        <w:t>.</w:t>
      </w:r>
      <w:r w:rsidR="001F5986" w:rsidRPr="00FF209B">
        <w:rPr>
          <w:rFonts w:ascii="Calibri" w:hAnsi="Calibri" w:cs="Arial"/>
          <w:color w:val="3A3A3A"/>
        </w:rPr>
        <w:t xml:space="preserve"> </w:t>
      </w:r>
      <w:r w:rsidR="00B45F16" w:rsidRPr="00150308">
        <w:rPr>
          <w:rFonts w:ascii="Calibri" w:hAnsi="Calibri" w:cs="Arial"/>
          <w:color w:val="3A3A3A"/>
        </w:rPr>
        <w:t xml:space="preserve">Dans toutes les sphères de </w:t>
      </w:r>
      <w:r w:rsidRPr="00150308">
        <w:rPr>
          <w:rFonts w:ascii="Calibri" w:hAnsi="Calibri" w:cs="Arial"/>
          <w:color w:val="3A3A3A"/>
        </w:rPr>
        <w:t>la</w:t>
      </w:r>
      <w:r w:rsidR="00B45F16" w:rsidRPr="00150308">
        <w:rPr>
          <w:rFonts w:ascii="Calibri" w:hAnsi="Calibri" w:cs="Arial"/>
          <w:color w:val="3A3A3A"/>
        </w:rPr>
        <w:t xml:space="preserve"> vie, nous avons assisté à une augmentation sans précédent de l’utilisation de la technologie et de l’Internet pour la communication, le loisir, l’apprentissage en ligne et </w:t>
      </w:r>
      <w:r w:rsidRPr="00150308">
        <w:rPr>
          <w:rFonts w:ascii="Calibri" w:hAnsi="Calibri" w:cs="Arial"/>
          <w:color w:val="3A3A3A"/>
        </w:rPr>
        <w:t>d’autres motifs</w:t>
      </w:r>
      <w:r w:rsidR="00B45F16" w:rsidRPr="00150308">
        <w:rPr>
          <w:rFonts w:ascii="Calibri" w:hAnsi="Calibri" w:cs="Arial"/>
          <w:color w:val="3A3A3A"/>
        </w:rPr>
        <w:t>.</w:t>
      </w:r>
      <w:r w:rsidR="00B45F16">
        <w:rPr>
          <w:rFonts w:ascii="Calibri" w:hAnsi="Calibri" w:cs="Arial"/>
          <w:color w:val="3A3A3A"/>
        </w:rPr>
        <w:t xml:space="preserve"> </w:t>
      </w:r>
      <w:r w:rsidR="001F5986" w:rsidRPr="00150308">
        <w:rPr>
          <w:rFonts w:ascii="Calibri" w:hAnsi="Calibri" w:cs="Arial"/>
          <w:color w:val="3A3A3A"/>
        </w:rPr>
        <w:t>Plus que jamais, il est impératif que nous apprenions à nous protéger en ligne.</w:t>
      </w:r>
    </w:p>
    <w:p w14:paraId="551C75AD" w14:textId="0E8EDA4B" w:rsidR="00C26902" w:rsidRPr="00FF209B" w:rsidRDefault="00ED05DD" w:rsidP="00C26902">
      <w:pPr>
        <w:spacing w:after="360"/>
        <w:rPr>
          <w:rFonts w:ascii="Calibri" w:hAnsi="Calibri" w:cs="Arial"/>
          <w:color w:val="3A3A3A"/>
          <w:shd w:val="clear" w:color="auto" w:fill="FFFFFF"/>
        </w:rPr>
      </w:pPr>
      <w:r w:rsidRPr="00150308">
        <w:rPr>
          <w:rFonts w:ascii="Calibri" w:hAnsi="Calibri" w:cs="Arial"/>
          <w:color w:val="3A3A3A"/>
        </w:rPr>
        <w:t>Dans cette optique, l</w:t>
      </w:r>
      <w:r w:rsidR="001F5986" w:rsidRPr="00150308">
        <w:rPr>
          <w:rFonts w:ascii="Calibri" w:hAnsi="Calibri" w:cs="Arial"/>
          <w:color w:val="3A3A3A"/>
        </w:rPr>
        <w:t xml:space="preserve">e mois d’octobre </w:t>
      </w:r>
      <w:r w:rsidRPr="00150308">
        <w:rPr>
          <w:rFonts w:ascii="Calibri" w:hAnsi="Calibri" w:cs="Arial"/>
          <w:color w:val="3A3A3A"/>
        </w:rPr>
        <w:t xml:space="preserve">a été déclaré </w:t>
      </w:r>
      <w:r w:rsidR="001F5986" w:rsidRPr="00150308">
        <w:rPr>
          <w:rFonts w:ascii="Calibri" w:hAnsi="Calibri" w:cs="Arial"/>
          <w:color w:val="3A3A3A"/>
        </w:rPr>
        <w:t xml:space="preserve">mois </w:t>
      </w:r>
      <w:r w:rsidRPr="00150308">
        <w:rPr>
          <w:rFonts w:ascii="Calibri" w:hAnsi="Calibri" w:cs="Arial"/>
          <w:color w:val="3A3A3A"/>
        </w:rPr>
        <w:t xml:space="preserve">international </w:t>
      </w:r>
      <w:r w:rsidR="001F5986" w:rsidRPr="00150308">
        <w:rPr>
          <w:rFonts w:ascii="Calibri" w:hAnsi="Calibri" w:cs="Arial"/>
          <w:color w:val="3A3A3A"/>
        </w:rPr>
        <w:t xml:space="preserve">de la </w:t>
      </w:r>
      <w:r w:rsidR="006059B8" w:rsidRPr="00150308">
        <w:rPr>
          <w:rFonts w:ascii="Calibri" w:hAnsi="Calibri" w:cs="Arial"/>
          <w:color w:val="3A3A3A"/>
        </w:rPr>
        <w:t>cyber-</w:t>
      </w:r>
      <w:r w:rsidR="001F5986" w:rsidRPr="00150308">
        <w:rPr>
          <w:rFonts w:ascii="Calibri" w:hAnsi="Calibri" w:cs="Arial"/>
          <w:color w:val="3A3A3A"/>
        </w:rPr>
        <w:t xml:space="preserve">sensibilisation afin d’aider le public à en savoir plus sur </w:t>
      </w:r>
      <w:r w:rsidR="006059B8" w:rsidRPr="00150308">
        <w:rPr>
          <w:rFonts w:ascii="Calibri" w:hAnsi="Calibri" w:cs="Arial"/>
          <w:color w:val="3A3A3A"/>
        </w:rPr>
        <w:t>l’</w:t>
      </w:r>
      <w:r w:rsidR="001F5986" w:rsidRPr="00150308">
        <w:rPr>
          <w:rFonts w:ascii="Calibri" w:hAnsi="Calibri" w:cs="Arial"/>
          <w:color w:val="3A3A3A"/>
        </w:rPr>
        <w:t>importance</w:t>
      </w:r>
      <w:r w:rsidR="006059B8" w:rsidRPr="00150308">
        <w:rPr>
          <w:rFonts w:ascii="Calibri" w:hAnsi="Calibri" w:cs="Arial"/>
          <w:color w:val="3A3A3A"/>
        </w:rPr>
        <w:t xml:space="preserve"> de la cybersécurité</w:t>
      </w:r>
      <w:r w:rsidR="001F5986" w:rsidRPr="00150308">
        <w:rPr>
          <w:rFonts w:ascii="Calibri" w:hAnsi="Calibri" w:cs="Arial"/>
          <w:color w:val="3A3A3A"/>
        </w:rPr>
        <w:t>.</w:t>
      </w:r>
      <w:r w:rsidR="001F5986" w:rsidRPr="00FF209B">
        <w:rPr>
          <w:rFonts w:ascii="Calibri" w:hAnsi="Calibri" w:cs="Arial"/>
          <w:color w:val="3A3A3A"/>
        </w:rPr>
        <w:t xml:space="preserve"> </w:t>
      </w:r>
      <w:r w:rsidR="00FF209B" w:rsidRPr="00150308">
        <w:rPr>
          <w:rFonts w:ascii="Calibri" w:hAnsi="Calibri" w:cs="Arial"/>
          <w:b/>
          <w:bCs/>
          <w:color w:val="3A3A3A"/>
        </w:rPr>
        <w:t xml:space="preserve">Pour une deuxième année consécutive, nous avons créé une campagne </w:t>
      </w:r>
      <w:r w:rsidRPr="00150308">
        <w:rPr>
          <w:rFonts w:ascii="Calibri" w:hAnsi="Calibri" w:cs="Arial"/>
          <w:b/>
          <w:bCs/>
          <w:color w:val="3A3A3A"/>
        </w:rPr>
        <w:t>pour le</w:t>
      </w:r>
      <w:r w:rsidR="00FF209B" w:rsidRPr="00150308">
        <w:rPr>
          <w:rFonts w:ascii="Calibri" w:hAnsi="Calibri" w:cs="Arial"/>
          <w:b/>
          <w:bCs/>
          <w:color w:val="3A3A3A"/>
        </w:rPr>
        <w:t xml:space="preserve"> Mois de la cyber-sensibilisation (MCS) adaptée aux besoins de la maternelle à la 12</w:t>
      </w:r>
      <w:r w:rsidR="00FF209B" w:rsidRPr="00150308">
        <w:rPr>
          <w:rFonts w:ascii="Calibri" w:hAnsi="Calibri" w:cs="Arial"/>
          <w:b/>
          <w:bCs/>
          <w:color w:val="3A3A3A"/>
          <w:vertAlign w:val="superscript"/>
        </w:rPr>
        <w:t>e</w:t>
      </w:r>
      <w:r w:rsidR="00FF209B" w:rsidRPr="00150308">
        <w:rPr>
          <w:rFonts w:ascii="Calibri" w:hAnsi="Calibri" w:cs="Arial"/>
          <w:b/>
          <w:bCs/>
          <w:color w:val="3A3A3A"/>
        </w:rPr>
        <w:t xml:space="preserve"> année (M-12), en mettant l’accent sur la cybersécurité, la </w:t>
      </w:r>
      <w:r w:rsidR="004106DD" w:rsidRPr="00150308">
        <w:rPr>
          <w:rFonts w:ascii="Calibri" w:hAnsi="Calibri" w:cs="Arial"/>
          <w:b/>
          <w:bCs/>
          <w:color w:val="3A3A3A"/>
        </w:rPr>
        <w:t>prudence</w:t>
      </w:r>
      <w:r w:rsidR="00FF209B" w:rsidRPr="00150308">
        <w:rPr>
          <w:rFonts w:ascii="Calibri" w:hAnsi="Calibri" w:cs="Arial"/>
          <w:b/>
          <w:bCs/>
          <w:color w:val="3A3A3A"/>
        </w:rPr>
        <w:t xml:space="preserve"> et la confidentialité en ligne.</w:t>
      </w:r>
    </w:p>
    <w:p w14:paraId="3FDB4A16" w14:textId="3FD35E28" w:rsidR="0056698D" w:rsidRPr="00150308" w:rsidRDefault="001F5986" w:rsidP="00C26902">
      <w:pPr>
        <w:spacing w:after="360"/>
        <w:rPr>
          <w:rFonts w:ascii="Calibri" w:hAnsi="Calibri" w:cs="Arial"/>
          <w:color w:val="3A3A3A"/>
          <w:shd w:val="clear" w:color="auto" w:fill="FFFFFF"/>
        </w:rPr>
      </w:pPr>
      <w:r w:rsidRPr="00150308">
        <w:rPr>
          <w:rFonts w:ascii="Calibri" w:hAnsi="Calibri" w:cs="Arial"/>
          <w:color w:val="3A3A3A"/>
        </w:rPr>
        <w:t xml:space="preserve">La campagne est axée sur quatre thèmes hebdomadaires, qui partent du principe que la technologie et l’Internet font partie intégrante de notre vie. Des renseignements et des conseils seront </w:t>
      </w:r>
      <w:r w:rsidR="00960071" w:rsidRPr="00150308">
        <w:rPr>
          <w:rFonts w:ascii="Calibri" w:hAnsi="Calibri" w:cs="Arial"/>
          <w:color w:val="3A3A3A"/>
        </w:rPr>
        <w:t>transmis</w:t>
      </w:r>
      <w:r w:rsidRPr="00150308">
        <w:rPr>
          <w:rFonts w:ascii="Calibri" w:hAnsi="Calibri" w:cs="Arial"/>
          <w:color w:val="3A3A3A"/>
        </w:rPr>
        <w:t xml:space="preserve"> pour </w:t>
      </w:r>
      <w:r w:rsidR="006059B8" w:rsidRPr="00150308">
        <w:rPr>
          <w:rFonts w:ascii="Calibri" w:hAnsi="Calibri" w:cs="Arial"/>
          <w:color w:val="3A3A3A"/>
        </w:rPr>
        <w:t xml:space="preserve">vous </w:t>
      </w:r>
      <w:r w:rsidRPr="00150308">
        <w:rPr>
          <w:rFonts w:ascii="Calibri" w:hAnsi="Calibri" w:cs="Arial"/>
          <w:color w:val="3A3A3A"/>
        </w:rPr>
        <w:t xml:space="preserve">aider à protéger votre vie privée en ligne et </w:t>
      </w:r>
      <w:r w:rsidR="00960071" w:rsidRPr="00150308">
        <w:rPr>
          <w:rFonts w:ascii="Calibri" w:hAnsi="Calibri" w:cs="Arial"/>
          <w:color w:val="3A3A3A"/>
        </w:rPr>
        <w:t>à</w:t>
      </w:r>
      <w:r w:rsidRPr="00150308">
        <w:rPr>
          <w:rFonts w:ascii="Calibri" w:hAnsi="Calibri" w:cs="Arial"/>
          <w:color w:val="3A3A3A"/>
        </w:rPr>
        <w:t xml:space="preserve"> naviguer de manière sécuritaire.</w:t>
      </w:r>
    </w:p>
    <w:p w14:paraId="5AB5F878" w14:textId="2D056813" w:rsidR="00C26902" w:rsidRPr="00150308" w:rsidRDefault="006059B8" w:rsidP="00C26902">
      <w:pPr>
        <w:spacing w:after="360"/>
        <w:rPr>
          <w:rFonts w:ascii="Calibri" w:hAnsi="Calibri" w:cs="Arial"/>
          <w:color w:val="3A3A3A"/>
          <w:shd w:val="clear" w:color="auto" w:fill="FFFFFF"/>
        </w:rPr>
      </w:pPr>
      <w:r w:rsidRPr="00150308">
        <w:rPr>
          <w:rFonts w:ascii="Calibri" w:hAnsi="Calibri" w:cs="Arial"/>
          <w:color w:val="3A3A3A"/>
        </w:rPr>
        <w:t xml:space="preserve">Déjà, </w:t>
      </w:r>
      <w:r w:rsidR="001F5986" w:rsidRPr="00150308">
        <w:rPr>
          <w:rFonts w:ascii="Calibri" w:hAnsi="Calibri" w:cs="Arial"/>
          <w:color w:val="3A3A3A"/>
        </w:rPr>
        <w:t xml:space="preserve">nous verrouillons nos portes </w:t>
      </w:r>
      <w:r w:rsidR="00F81F11" w:rsidRPr="00150308">
        <w:rPr>
          <w:rFonts w:ascii="Calibri" w:hAnsi="Calibri" w:cs="Arial"/>
          <w:color w:val="3A3A3A"/>
        </w:rPr>
        <w:t>pour protéger</w:t>
      </w:r>
      <w:r w:rsidR="001F5986" w:rsidRPr="00150308">
        <w:rPr>
          <w:rFonts w:ascii="Calibri" w:hAnsi="Calibri" w:cs="Arial"/>
          <w:color w:val="3A3A3A"/>
        </w:rPr>
        <w:t xml:space="preserve"> nos maisons, nous nous rendons chez le médecin pour préserver notre santé physique et émotionnelle, et nous utilisons la méditation pour apaiser nos esprits occupés</w:t>
      </w:r>
      <w:r w:rsidRPr="00150308">
        <w:rPr>
          <w:rFonts w:ascii="Calibri" w:hAnsi="Calibri" w:cs="Arial"/>
          <w:color w:val="3A3A3A"/>
        </w:rPr>
        <w:t>. De la même façon,</w:t>
      </w:r>
      <w:r w:rsidR="001F5986" w:rsidRPr="00150308">
        <w:rPr>
          <w:rFonts w:ascii="Calibri" w:hAnsi="Calibri" w:cs="Arial"/>
          <w:color w:val="3A3A3A"/>
        </w:rPr>
        <w:t xml:space="preserve"> il est important de prendre soin de notre présence en ligne et de notre empreinte numérique.</w:t>
      </w:r>
    </w:p>
    <w:p w14:paraId="120A0291" w14:textId="540436C3" w:rsidR="00C26902" w:rsidRPr="00FF209B" w:rsidRDefault="001F5986" w:rsidP="00C26902">
      <w:pPr>
        <w:spacing w:after="360"/>
        <w:rPr>
          <w:rFonts w:ascii="Calibri" w:hAnsi="Calibri" w:cs="Arial"/>
          <w:color w:val="3A3A3A"/>
          <w:shd w:val="clear" w:color="auto" w:fill="FFFFFF"/>
        </w:rPr>
      </w:pPr>
      <w:r w:rsidRPr="00150308">
        <w:rPr>
          <w:rFonts w:ascii="Calibri" w:hAnsi="Calibri" w:cs="Arial"/>
          <w:b/>
          <w:bCs/>
          <w:color w:val="3A3A3A"/>
        </w:rPr>
        <w:t>« </w:t>
      </w:r>
      <w:r w:rsidR="00C849B5" w:rsidRPr="00150308">
        <w:rPr>
          <w:rFonts w:ascii="Calibri" w:hAnsi="Calibri" w:cs="Arial"/>
          <w:b/>
          <w:bCs/>
          <w:color w:val="3A3A3A"/>
        </w:rPr>
        <w:t>Se renseigner sur la sécurité en ligne, c’est prendre soin de soi!</w:t>
      </w:r>
      <w:r w:rsidRPr="00150308">
        <w:rPr>
          <w:rFonts w:ascii="Calibri" w:hAnsi="Calibri" w:cs="Arial"/>
          <w:b/>
          <w:bCs/>
          <w:color w:val="3A3A3A"/>
        </w:rPr>
        <w:t> »</w:t>
      </w:r>
      <w:r w:rsidRPr="00FF209B">
        <w:rPr>
          <w:rFonts w:ascii="Calibri" w:hAnsi="Calibri" w:cs="Arial"/>
          <w:b/>
          <w:bCs/>
          <w:color w:val="3A3A3A"/>
        </w:rPr>
        <w:t xml:space="preserve"> </w:t>
      </w:r>
      <w:r w:rsidRPr="00150308">
        <w:rPr>
          <w:rFonts w:ascii="Calibri" w:hAnsi="Calibri" w:cs="Arial"/>
          <w:color w:val="3A3A3A"/>
        </w:rPr>
        <w:t xml:space="preserve">Adopter des habitudes sécuritaires, </w:t>
      </w:r>
      <w:r w:rsidR="000A6703" w:rsidRPr="00150308">
        <w:rPr>
          <w:rFonts w:ascii="Calibri" w:hAnsi="Calibri" w:cs="Arial"/>
          <w:color w:val="3A3A3A"/>
        </w:rPr>
        <w:t xml:space="preserve">sures </w:t>
      </w:r>
      <w:r w:rsidRPr="00150308">
        <w:rPr>
          <w:rFonts w:ascii="Calibri" w:hAnsi="Calibri" w:cs="Arial"/>
          <w:color w:val="3A3A3A"/>
        </w:rPr>
        <w:t xml:space="preserve">et saines </w:t>
      </w:r>
      <w:r w:rsidR="00C849B5" w:rsidRPr="00150308">
        <w:rPr>
          <w:rFonts w:ascii="Calibri" w:hAnsi="Calibri" w:cs="Arial"/>
          <w:color w:val="3A3A3A"/>
        </w:rPr>
        <w:t>sur le Web</w:t>
      </w:r>
      <w:r w:rsidRPr="00150308">
        <w:rPr>
          <w:rFonts w:ascii="Calibri" w:hAnsi="Calibri" w:cs="Arial"/>
          <w:color w:val="3A3A3A"/>
        </w:rPr>
        <w:t xml:space="preserve">, c’est prendre soin de </w:t>
      </w:r>
      <w:r w:rsidR="00F81F11" w:rsidRPr="00150308">
        <w:rPr>
          <w:rFonts w:ascii="Calibri" w:hAnsi="Calibri" w:cs="Arial"/>
          <w:color w:val="3A3A3A"/>
        </w:rPr>
        <w:t>sa</w:t>
      </w:r>
      <w:r w:rsidRPr="00150308">
        <w:rPr>
          <w:rFonts w:ascii="Calibri" w:hAnsi="Calibri" w:cs="Arial"/>
          <w:color w:val="3A3A3A"/>
        </w:rPr>
        <w:t xml:space="preserve"> présence en ligne et de </w:t>
      </w:r>
      <w:r w:rsidR="00F81F11" w:rsidRPr="00150308">
        <w:rPr>
          <w:rFonts w:ascii="Calibri" w:hAnsi="Calibri" w:cs="Arial"/>
          <w:color w:val="3A3A3A"/>
        </w:rPr>
        <w:t>son</w:t>
      </w:r>
      <w:r w:rsidRPr="00150308">
        <w:rPr>
          <w:rFonts w:ascii="Calibri" w:hAnsi="Calibri" w:cs="Arial"/>
          <w:color w:val="3A3A3A"/>
        </w:rPr>
        <w:t xml:space="preserve"> empreinte numérique, tout en contribuant à assurer </w:t>
      </w:r>
      <w:r w:rsidR="000A6703" w:rsidRPr="00150308">
        <w:rPr>
          <w:rFonts w:ascii="Calibri" w:hAnsi="Calibri" w:cs="Arial"/>
          <w:color w:val="3A3A3A"/>
        </w:rPr>
        <w:t xml:space="preserve">sa </w:t>
      </w:r>
      <w:r w:rsidRPr="00150308">
        <w:rPr>
          <w:rFonts w:ascii="Calibri" w:hAnsi="Calibri" w:cs="Arial"/>
          <w:color w:val="3A3A3A"/>
        </w:rPr>
        <w:t xml:space="preserve">protection et celle de </w:t>
      </w:r>
      <w:r w:rsidR="000A6703" w:rsidRPr="00150308">
        <w:rPr>
          <w:rFonts w:ascii="Calibri" w:hAnsi="Calibri" w:cs="Arial"/>
          <w:color w:val="3A3A3A"/>
        </w:rPr>
        <w:t xml:space="preserve">sa </w:t>
      </w:r>
      <w:r w:rsidRPr="00150308">
        <w:rPr>
          <w:rFonts w:ascii="Calibri" w:hAnsi="Calibri" w:cs="Arial"/>
          <w:color w:val="3A3A3A"/>
        </w:rPr>
        <w:t>famille.</w:t>
      </w:r>
    </w:p>
    <w:p w14:paraId="25112887" w14:textId="1E1479E5" w:rsidR="004D4667" w:rsidRPr="00FF209B" w:rsidRDefault="00C849B5" w:rsidP="00175C2A">
      <w:pPr>
        <w:pStyle w:val="Heading1"/>
        <w:widowControl w:val="0"/>
        <w:spacing w:before="360" w:after="240" w:line="497" w:lineRule="exact"/>
        <w:ind w:right="29"/>
        <w:contextualSpacing w:val="0"/>
        <w:rPr>
          <w:rFonts w:ascii="Calibri" w:eastAsia="Raleway" w:hAnsi="Calibri" w:cstheme="minorBidi"/>
          <w:color w:val="005696"/>
          <w:sz w:val="40"/>
          <w:szCs w:val="40"/>
        </w:rPr>
      </w:pPr>
      <w:r>
        <w:rPr>
          <w:rFonts w:ascii="Calibri" w:eastAsia="Raleway" w:hAnsi="Calibri" w:cstheme="minorBidi"/>
          <w:color w:val="005696"/>
          <w:sz w:val="40"/>
          <w:szCs w:val="40"/>
        </w:rPr>
        <w:t>Thèmes hebdomadaires et contenu</w:t>
      </w:r>
    </w:p>
    <w:p w14:paraId="1E4C9132" w14:textId="3CE8B231" w:rsidR="0014000B" w:rsidRPr="00FF209B" w:rsidRDefault="001F5986" w:rsidP="004A1F6A">
      <w:pPr>
        <w:pStyle w:val="Heading2"/>
      </w:pPr>
      <w:r w:rsidRPr="00FF209B">
        <w:rPr>
          <w:noProof/>
        </w:rPr>
        <w:drawing>
          <wp:inline distT="0" distB="0" distL="0" distR="0" wp14:anchorId="054B941F" wp14:editId="3F7E0C8E">
            <wp:extent cx="5943600" cy="120650"/>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990644" name="Picture 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943600" cy="120650"/>
                    </a:xfrm>
                    <a:prstGeom prst="rect">
                      <a:avLst/>
                    </a:prstGeom>
                    <a:noFill/>
                    <a:ln>
                      <a:noFill/>
                    </a:ln>
                  </pic:spPr>
                </pic:pic>
              </a:graphicData>
            </a:graphic>
          </wp:inline>
        </w:drawing>
      </w:r>
    </w:p>
    <w:p w14:paraId="7A6AEFF2" w14:textId="0A98A362" w:rsidR="0014000B" w:rsidRPr="00150308" w:rsidRDefault="001F5986" w:rsidP="004A1F6A">
      <w:pPr>
        <w:pStyle w:val="Heading2"/>
      </w:pPr>
      <w:r w:rsidRPr="00150308">
        <w:t>S</w:t>
      </w:r>
      <w:r w:rsidR="006059B8" w:rsidRPr="00150308">
        <w:t>emaine</w:t>
      </w:r>
      <w:r w:rsidRPr="00150308">
        <w:t> 1 : Prenez soin de vos appareils et de vos comptes</w:t>
      </w:r>
    </w:p>
    <w:p w14:paraId="73840D5F" w14:textId="07B63545" w:rsidR="00997DD8" w:rsidRPr="00150308" w:rsidRDefault="001F5986" w:rsidP="0014000B">
      <w:pPr>
        <w:pStyle w:val="Heading2"/>
        <w:spacing w:before="0"/>
        <w:rPr>
          <w:b w:val="0"/>
          <w:bCs w:val="0"/>
          <w:sz w:val="24"/>
          <w:szCs w:val="22"/>
        </w:rPr>
      </w:pPr>
      <w:r w:rsidRPr="00150308">
        <w:rPr>
          <w:b w:val="0"/>
          <w:bCs w:val="0"/>
          <w:sz w:val="24"/>
          <w:szCs w:val="22"/>
        </w:rPr>
        <w:t>(</w:t>
      </w:r>
      <w:r w:rsidR="00C849B5" w:rsidRPr="00150308">
        <w:rPr>
          <w:b w:val="0"/>
          <w:bCs w:val="0"/>
          <w:sz w:val="24"/>
          <w:szCs w:val="22"/>
        </w:rPr>
        <w:t>Du 4 au 8 octobre</w:t>
      </w:r>
      <w:r w:rsidR="0014000B" w:rsidRPr="00150308">
        <w:rPr>
          <w:b w:val="0"/>
          <w:bCs w:val="0"/>
          <w:sz w:val="24"/>
          <w:szCs w:val="22"/>
        </w:rPr>
        <w:t>)</w:t>
      </w:r>
    </w:p>
    <w:p w14:paraId="2C01FC76" w14:textId="77777777" w:rsidR="00F83EE1" w:rsidRPr="00150308" w:rsidRDefault="001F5986" w:rsidP="004A1F6A">
      <w:pPr>
        <w:rPr>
          <w:rFonts w:ascii="Calibri" w:hAnsi="Calibri" w:cs="Arial"/>
          <w:i/>
          <w:color w:val="3A3A3A"/>
          <w:shd w:val="clear" w:color="auto" w:fill="FFFFFF"/>
        </w:rPr>
      </w:pPr>
      <w:r w:rsidRPr="00150308">
        <w:rPr>
          <w:rFonts w:ascii="Calibri" w:hAnsi="Calibri" w:cs="Arial"/>
          <w:i/>
          <w:color w:val="3A3A3A"/>
        </w:rPr>
        <w:t>Renforcer et verrouiller nos appareils et nos comptes en ligne devrait toujours être une priorité.</w:t>
      </w:r>
    </w:p>
    <w:p w14:paraId="38115C9D" w14:textId="0B95179D" w:rsidR="004E638A" w:rsidRPr="00FF209B" w:rsidRDefault="004E638A" w:rsidP="004E638A">
      <w:pPr>
        <w:rPr>
          <w:rFonts w:ascii="Calibri" w:hAnsi="Calibri" w:cs="Arial"/>
          <w:color w:val="3A3A3A"/>
          <w:shd w:val="clear" w:color="auto" w:fill="FFFFFF"/>
        </w:rPr>
      </w:pPr>
      <w:r>
        <w:rPr>
          <w:rFonts w:ascii="Calibri" w:hAnsi="Calibri" w:cs="Arial"/>
          <w:color w:val="3A3A3A"/>
        </w:rPr>
        <w:t xml:space="preserve">Nos appareils électroniques et nos comptes nous servent à garder le contact, </w:t>
      </w:r>
      <w:r w:rsidR="00BE21B4">
        <w:rPr>
          <w:rFonts w:ascii="Calibri" w:hAnsi="Calibri" w:cs="Arial"/>
          <w:color w:val="3A3A3A"/>
        </w:rPr>
        <w:t xml:space="preserve">à </w:t>
      </w:r>
      <w:r>
        <w:rPr>
          <w:rFonts w:ascii="Calibri" w:hAnsi="Calibri" w:cs="Arial"/>
          <w:color w:val="3A3A3A"/>
        </w:rPr>
        <w:t xml:space="preserve">créer et </w:t>
      </w:r>
      <w:r w:rsidR="00BE21B4">
        <w:rPr>
          <w:rFonts w:ascii="Calibri" w:hAnsi="Calibri" w:cs="Arial"/>
          <w:color w:val="3A3A3A"/>
        </w:rPr>
        <w:t xml:space="preserve">à </w:t>
      </w:r>
      <w:r>
        <w:rPr>
          <w:rFonts w:ascii="Calibri" w:hAnsi="Calibri" w:cs="Arial"/>
          <w:color w:val="3A3A3A"/>
        </w:rPr>
        <w:t xml:space="preserve">publier du contenu, </w:t>
      </w:r>
      <w:r w:rsidR="00BE21B4">
        <w:rPr>
          <w:rFonts w:ascii="Calibri" w:hAnsi="Calibri" w:cs="Arial"/>
          <w:color w:val="3A3A3A"/>
        </w:rPr>
        <w:t xml:space="preserve">à </w:t>
      </w:r>
      <w:r>
        <w:rPr>
          <w:rFonts w:ascii="Calibri" w:hAnsi="Calibri" w:cs="Arial"/>
          <w:color w:val="3A3A3A"/>
        </w:rPr>
        <w:t xml:space="preserve">profiter de services en ligne et </w:t>
      </w:r>
      <w:r w:rsidR="00BE21B4">
        <w:rPr>
          <w:rFonts w:ascii="Calibri" w:hAnsi="Calibri" w:cs="Arial"/>
          <w:color w:val="3A3A3A"/>
        </w:rPr>
        <w:t xml:space="preserve">à </w:t>
      </w:r>
      <w:r>
        <w:rPr>
          <w:rFonts w:ascii="Calibri" w:hAnsi="Calibri" w:cs="Arial"/>
          <w:color w:val="3A3A3A"/>
        </w:rPr>
        <w:t xml:space="preserve">jouer à des jeux. </w:t>
      </w:r>
      <w:r w:rsidR="00BE21B4">
        <w:rPr>
          <w:rFonts w:ascii="Calibri" w:hAnsi="Calibri" w:cs="Arial"/>
          <w:color w:val="3A3A3A"/>
        </w:rPr>
        <w:t xml:space="preserve">Ce sont les portes </w:t>
      </w:r>
      <w:r>
        <w:rPr>
          <w:rFonts w:ascii="Calibri" w:hAnsi="Calibri" w:cs="Arial"/>
          <w:color w:val="3A3A3A"/>
        </w:rPr>
        <w:t xml:space="preserve">de notre présence en ligne. Nous les utilisons pour valider notre identité, communiquer </w:t>
      </w:r>
      <w:r w:rsidR="00BE21B4">
        <w:rPr>
          <w:rFonts w:ascii="Calibri" w:hAnsi="Calibri" w:cs="Arial"/>
          <w:color w:val="3A3A3A"/>
        </w:rPr>
        <w:t xml:space="preserve">par courriel, par messagerie texte, sur les </w:t>
      </w:r>
      <w:r>
        <w:rPr>
          <w:rFonts w:ascii="Calibri" w:hAnsi="Calibri" w:cs="Arial"/>
          <w:color w:val="3A3A3A"/>
        </w:rPr>
        <w:t xml:space="preserve">médias sociaux et </w:t>
      </w:r>
      <w:r w:rsidR="00BE21B4">
        <w:rPr>
          <w:rFonts w:ascii="Calibri" w:hAnsi="Calibri" w:cs="Arial"/>
          <w:color w:val="3A3A3A"/>
        </w:rPr>
        <w:t xml:space="preserve">à l’aide </w:t>
      </w:r>
      <w:r>
        <w:rPr>
          <w:rFonts w:ascii="Calibri" w:hAnsi="Calibri" w:cs="Arial"/>
          <w:color w:val="3A3A3A"/>
        </w:rPr>
        <w:t>d’autres outils, et même pour stocker des renseignements personnels sur un support physique ou infonuagique.</w:t>
      </w:r>
    </w:p>
    <w:p w14:paraId="0113AE98" w14:textId="260C842B" w:rsidR="00F749CE" w:rsidRDefault="004E638A" w:rsidP="004E638A">
      <w:pPr>
        <w:rPr>
          <w:rFonts w:ascii="Calibri" w:hAnsi="Calibri" w:cs="Arial"/>
          <w:color w:val="3A3A3A"/>
          <w:shd w:val="clear" w:color="auto" w:fill="FFFFFF"/>
        </w:rPr>
      </w:pPr>
      <w:r>
        <w:rPr>
          <w:rFonts w:ascii="Calibri" w:hAnsi="Calibri" w:cs="Arial"/>
          <w:color w:val="3A3A3A"/>
          <w:shd w:val="clear" w:color="auto" w:fill="FFFFFF"/>
        </w:rPr>
        <w:t xml:space="preserve">Nous sommes nombreux à détenir plusieurs appareils et comptes. Certains sont destinés à un usage personnel, d’autres à un usage professionnel. Il arrive aussi qu’on partage des appareils avec d’autres membres de notre famille. </w:t>
      </w:r>
      <w:r w:rsidR="00BE21B4">
        <w:rPr>
          <w:rFonts w:ascii="Calibri" w:hAnsi="Calibri" w:cs="Arial"/>
          <w:color w:val="3A3A3A"/>
          <w:shd w:val="clear" w:color="auto" w:fill="FFFFFF"/>
        </w:rPr>
        <w:t>Certes, i</w:t>
      </w:r>
      <w:r>
        <w:rPr>
          <w:rFonts w:ascii="Calibri" w:hAnsi="Calibri" w:cs="Arial"/>
          <w:color w:val="3A3A3A"/>
          <w:shd w:val="clear" w:color="auto" w:fill="FFFFFF"/>
        </w:rPr>
        <w:t xml:space="preserve">l peut être difficile de </w:t>
      </w:r>
      <w:r w:rsidR="00BE21B4">
        <w:rPr>
          <w:rFonts w:ascii="Calibri" w:hAnsi="Calibri" w:cs="Arial"/>
          <w:color w:val="3A3A3A"/>
          <w:shd w:val="clear" w:color="auto" w:fill="FFFFFF"/>
        </w:rPr>
        <w:t>suivre tout ce qui s’y passe</w:t>
      </w:r>
      <w:r>
        <w:rPr>
          <w:rFonts w:ascii="Calibri" w:hAnsi="Calibri" w:cs="Arial"/>
          <w:color w:val="3A3A3A"/>
          <w:shd w:val="clear" w:color="auto" w:fill="FFFFFF"/>
        </w:rPr>
        <w:t>, mais c’est important de le faire!</w:t>
      </w:r>
    </w:p>
    <w:p w14:paraId="6B1D9C50" w14:textId="5843A68A" w:rsidR="000454BA" w:rsidRPr="00FF209B" w:rsidRDefault="004E638A" w:rsidP="00852BA1">
      <w:pPr>
        <w:rPr>
          <w:rFonts w:ascii="Calibri" w:hAnsi="Calibri" w:cs="Arial"/>
          <w:color w:val="3A3A3A"/>
          <w:shd w:val="clear" w:color="auto" w:fill="FFFFFF"/>
        </w:rPr>
      </w:pPr>
      <w:r>
        <w:rPr>
          <w:rFonts w:ascii="Calibri" w:hAnsi="Calibri" w:cs="Arial"/>
          <w:color w:val="3A3A3A"/>
          <w:shd w:val="clear" w:color="auto" w:fill="FFFFFF"/>
        </w:rPr>
        <w:t xml:space="preserve">Cette semaine, faisons le point sur nos comptes d’utilisateur et </w:t>
      </w:r>
      <w:r w:rsidR="00852BA1">
        <w:rPr>
          <w:rFonts w:ascii="Calibri" w:hAnsi="Calibri" w:cs="Arial"/>
          <w:color w:val="3A3A3A"/>
          <w:shd w:val="clear" w:color="auto" w:fill="FFFFFF"/>
        </w:rPr>
        <w:t>no</w:t>
      </w:r>
      <w:r>
        <w:rPr>
          <w:rFonts w:ascii="Calibri" w:hAnsi="Calibri" w:cs="Arial"/>
          <w:color w:val="3A3A3A"/>
          <w:shd w:val="clear" w:color="auto" w:fill="FFFFFF"/>
        </w:rPr>
        <w:t>s appareils électroniques</w:t>
      </w:r>
      <w:r w:rsidR="00852BA1">
        <w:rPr>
          <w:rFonts w:ascii="Calibri" w:hAnsi="Calibri" w:cs="Arial"/>
          <w:color w:val="3A3A3A"/>
          <w:shd w:val="clear" w:color="auto" w:fill="FFFFFF"/>
        </w:rPr>
        <w:t>, et apprenons à mieux les protéger.</w:t>
      </w:r>
    </w:p>
    <w:p w14:paraId="6A029183" w14:textId="3E50E14F" w:rsidR="000454BA" w:rsidRPr="00150308" w:rsidRDefault="00852BA1" w:rsidP="000454BA">
      <w:pPr>
        <w:rPr>
          <w:rFonts w:ascii="Calibri" w:hAnsi="Calibri" w:cs="Arial"/>
          <w:b/>
          <w:bCs/>
          <w:color w:val="3A3A3A"/>
          <w:shd w:val="clear" w:color="auto" w:fill="FFFFFF"/>
        </w:rPr>
      </w:pPr>
      <w:r w:rsidRPr="00150308">
        <w:rPr>
          <w:rFonts w:ascii="Calibri" w:hAnsi="Calibri" w:cs="Arial"/>
          <w:b/>
          <w:bCs/>
          <w:color w:val="3A3A3A"/>
        </w:rPr>
        <w:t>Sujets et conseils de la semaine 1</w:t>
      </w:r>
    </w:p>
    <w:p w14:paraId="04FAE632" w14:textId="50906586" w:rsidR="0044064D" w:rsidRPr="00150308" w:rsidRDefault="0044064D" w:rsidP="000454BA">
      <w:pPr>
        <w:numPr>
          <w:ilvl w:val="0"/>
          <w:numId w:val="11"/>
        </w:numPr>
        <w:rPr>
          <w:rFonts w:ascii="Calibri" w:hAnsi="Calibri" w:cs="Arial"/>
          <w:color w:val="3A3A3A"/>
          <w:shd w:val="clear" w:color="auto" w:fill="FFFFFF"/>
        </w:rPr>
      </w:pPr>
      <w:r w:rsidRPr="00150308">
        <w:rPr>
          <w:rFonts w:ascii="Calibri" w:hAnsi="Calibri" w:cs="Arial"/>
          <w:color w:val="3A3A3A"/>
        </w:rPr>
        <w:t>Activer les plus puissants outils d’authentification offerts dans vos appareils et vos comptes en ligne (biométrie, authentification multifactorielle, phrases de passe robustes, mots de passe complexes</w:t>
      </w:r>
      <w:r w:rsidR="00BE21B4" w:rsidRPr="00150308">
        <w:rPr>
          <w:rFonts w:ascii="Calibri" w:hAnsi="Calibri" w:cs="Arial"/>
          <w:color w:val="3A3A3A"/>
        </w:rPr>
        <w:t>…</w:t>
      </w:r>
      <w:r w:rsidRPr="00150308">
        <w:rPr>
          <w:rFonts w:ascii="Calibri" w:hAnsi="Calibri" w:cs="Arial"/>
          <w:color w:val="3A3A3A"/>
        </w:rPr>
        <w:t>).</w:t>
      </w:r>
    </w:p>
    <w:p w14:paraId="2DC2A978" w14:textId="40B5C489" w:rsidR="0044064D" w:rsidRDefault="0022714B" w:rsidP="000454BA">
      <w:pPr>
        <w:numPr>
          <w:ilvl w:val="0"/>
          <w:numId w:val="11"/>
        </w:numPr>
        <w:rPr>
          <w:rFonts w:ascii="Calibri" w:hAnsi="Calibri" w:cs="Arial"/>
          <w:color w:val="3A3A3A"/>
          <w:shd w:val="clear" w:color="auto" w:fill="FFFFFF"/>
        </w:rPr>
      </w:pPr>
      <w:r w:rsidRPr="00150308">
        <w:rPr>
          <w:rFonts w:ascii="Calibri" w:hAnsi="Calibri" w:cs="Arial"/>
          <w:color w:val="3A3A3A"/>
          <w:shd w:val="clear" w:color="auto" w:fill="FFFFFF"/>
        </w:rPr>
        <w:t xml:space="preserve">Tenir </w:t>
      </w:r>
      <w:r w:rsidR="0044064D" w:rsidRPr="00150308">
        <w:rPr>
          <w:rFonts w:ascii="Calibri" w:hAnsi="Calibri" w:cs="Arial"/>
          <w:color w:val="3A3A3A"/>
          <w:shd w:val="clear" w:color="auto" w:fill="FFFFFF"/>
        </w:rPr>
        <w:t>à jour tous les logiciels de vos appareils.</w:t>
      </w:r>
      <w:r w:rsidR="0044064D">
        <w:rPr>
          <w:rFonts w:ascii="Calibri" w:hAnsi="Calibri" w:cs="Arial"/>
          <w:color w:val="3A3A3A"/>
          <w:shd w:val="clear" w:color="auto" w:fill="FFFFFF"/>
        </w:rPr>
        <w:t xml:space="preserve"> Configurer la mise à jour automatique.</w:t>
      </w:r>
    </w:p>
    <w:p w14:paraId="18A70EB1" w14:textId="48150D6E" w:rsidR="0044064D" w:rsidRPr="00150308" w:rsidRDefault="0044064D" w:rsidP="000454BA">
      <w:pPr>
        <w:numPr>
          <w:ilvl w:val="0"/>
          <w:numId w:val="11"/>
        </w:numPr>
        <w:rPr>
          <w:rFonts w:ascii="Calibri" w:hAnsi="Calibri" w:cs="Arial"/>
          <w:color w:val="3A3A3A"/>
          <w:shd w:val="clear" w:color="auto" w:fill="FFFFFF"/>
        </w:rPr>
      </w:pPr>
      <w:r w:rsidRPr="00150308">
        <w:rPr>
          <w:rFonts w:ascii="Calibri" w:hAnsi="Calibri" w:cs="Arial"/>
          <w:color w:val="3A3A3A"/>
          <w:shd w:val="clear" w:color="auto" w:fill="FFFFFF"/>
        </w:rPr>
        <w:t xml:space="preserve">Installer un logiciel antivirus ou </w:t>
      </w:r>
      <w:proofErr w:type="spellStart"/>
      <w:r w:rsidRPr="00150308">
        <w:rPr>
          <w:rFonts w:ascii="Calibri" w:hAnsi="Calibri" w:cs="Arial"/>
          <w:color w:val="3A3A3A"/>
          <w:shd w:val="clear" w:color="auto" w:fill="FFFFFF"/>
        </w:rPr>
        <w:t>antimaliciel</w:t>
      </w:r>
      <w:proofErr w:type="spellEnd"/>
      <w:r w:rsidRPr="00150308">
        <w:rPr>
          <w:rFonts w:ascii="Calibri" w:hAnsi="Calibri" w:cs="Arial"/>
          <w:color w:val="3A3A3A"/>
          <w:shd w:val="clear" w:color="auto" w:fill="FFFFFF"/>
        </w:rPr>
        <w:t xml:space="preserve"> sur vos appareils et le tenir à jour.</w:t>
      </w:r>
    </w:p>
    <w:p w14:paraId="6AB10369" w14:textId="19B6CA57" w:rsidR="0044064D" w:rsidRPr="00150308" w:rsidRDefault="0044064D" w:rsidP="000454BA">
      <w:pPr>
        <w:numPr>
          <w:ilvl w:val="0"/>
          <w:numId w:val="11"/>
        </w:numPr>
        <w:rPr>
          <w:rFonts w:ascii="Calibri" w:hAnsi="Calibri" w:cs="Arial"/>
          <w:color w:val="3A3A3A"/>
          <w:shd w:val="clear" w:color="auto" w:fill="FFFFFF"/>
        </w:rPr>
      </w:pPr>
      <w:r w:rsidRPr="00150308">
        <w:rPr>
          <w:rFonts w:ascii="Calibri" w:hAnsi="Calibri" w:cs="Arial"/>
          <w:color w:val="3A3A3A"/>
          <w:shd w:val="clear" w:color="auto" w:fill="FFFFFF"/>
        </w:rPr>
        <w:t>Modifier les paramètres de confidentialité et de sécurité de vos appareils et applications.</w:t>
      </w:r>
    </w:p>
    <w:p w14:paraId="147D1F3C" w14:textId="45860FD3" w:rsidR="0044064D" w:rsidRPr="00150308" w:rsidRDefault="00BE21B4" w:rsidP="000454BA">
      <w:pPr>
        <w:numPr>
          <w:ilvl w:val="0"/>
          <w:numId w:val="11"/>
        </w:numPr>
        <w:rPr>
          <w:rFonts w:ascii="Calibri" w:hAnsi="Calibri" w:cs="Arial"/>
          <w:color w:val="3A3A3A"/>
          <w:shd w:val="clear" w:color="auto" w:fill="FFFFFF"/>
        </w:rPr>
      </w:pPr>
      <w:r w:rsidRPr="00150308">
        <w:rPr>
          <w:rFonts w:ascii="Calibri" w:hAnsi="Calibri" w:cs="Arial"/>
          <w:color w:val="3A3A3A"/>
          <w:shd w:val="clear" w:color="auto" w:fill="FFFFFF"/>
        </w:rPr>
        <w:t>Sauvegarder</w:t>
      </w:r>
      <w:r w:rsidR="0044064D" w:rsidRPr="00150308">
        <w:rPr>
          <w:rFonts w:ascii="Calibri" w:hAnsi="Calibri" w:cs="Arial"/>
          <w:color w:val="3A3A3A"/>
          <w:shd w:val="clear" w:color="auto" w:fill="FFFFFF"/>
        </w:rPr>
        <w:t xml:space="preserve"> régulièrement </w:t>
      </w:r>
      <w:r w:rsidRPr="00150308">
        <w:rPr>
          <w:rFonts w:ascii="Calibri" w:hAnsi="Calibri" w:cs="Arial"/>
          <w:color w:val="3A3A3A"/>
          <w:shd w:val="clear" w:color="auto" w:fill="FFFFFF"/>
        </w:rPr>
        <w:t>les</w:t>
      </w:r>
      <w:r w:rsidR="0044064D" w:rsidRPr="00150308">
        <w:rPr>
          <w:rFonts w:ascii="Calibri" w:hAnsi="Calibri" w:cs="Arial"/>
          <w:color w:val="3A3A3A"/>
          <w:shd w:val="clear" w:color="auto" w:fill="FFFFFF"/>
        </w:rPr>
        <w:t xml:space="preserve"> données de vos appareils.</w:t>
      </w:r>
    </w:p>
    <w:p w14:paraId="7906225F" w14:textId="4817D989" w:rsidR="000454BA" w:rsidRPr="00150308" w:rsidRDefault="00F47AB0" w:rsidP="000454BA">
      <w:pPr>
        <w:numPr>
          <w:ilvl w:val="0"/>
          <w:numId w:val="11"/>
        </w:numPr>
        <w:rPr>
          <w:rFonts w:ascii="Calibri" w:hAnsi="Calibri" w:cs="Arial"/>
          <w:color w:val="3A3A3A"/>
          <w:shd w:val="clear" w:color="auto" w:fill="FFFFFF"/>
        </w:rPr>
      </w:pPr>
      <w:r w:rsidRPr="00150308">
        <w:rPr>
          <w:rFonts w:ascii="Calibri" w:hAnsi="Calibri" w:cs="Arial"/>
          <w:color w:val="3A3A3A"/>
          <w:shd w:val="clear" w:color="auto" w:fill="FFFFFF"/>
        </w:rPr>
        <w:t>Établir</w:t>
      </w:r>
      <w:r w:rsidR="0044064D" w:rsidRPr="00150308">
        <w:rPr>
          <w:rFonts w:ascii="Calibri" w:hAnsi="Calibri" w:cs="Arial"/>
          <w:color w:val="3A3A3A"/>
          <w:shd w:val="clear" w:color="auto" w:fill="FFFFFF"/>
        </w:rPr>
        <w:t xml:space="preserve"> un contrôle parental adapté à l’âge de vos enfants sur leurs appareils. </w:t>
      </w:r>
      <w:r w:rsidRPr="00150308">
        <w:rPr>
          <w:rFonts w:ascii="Calibri" w:hAnsi="Calibri" w:cs="Arial"/>
          <w:color w:val="3A3A3A"/>
          <w:shd w:val="clear" w:color="auto" w:fill="FFFFFF"/>
        </w:rPr>
        <w:t>Fixer</w:t>
      </w:r>
      <w:r w:rsidR="0044064D" w:rsidRPr="00150308">
        <w:rPr>
          <w:rFonts w:ascii="Calibri" w:hAnsi="Calibri" w:cs="Arial"/>
          <w:color w:val="3A3A3A"/>
          <w:shd w:val="clear" w:color="auto" w:fill="FFFFFF"/>
        </w:rPr>
        <w:t xml:space="preserve"> des limites de temps d’écran et d’</w:t>
      </w:r>
      <w:r w:rsidRPr="00150308">
        <w:rPr>
          <w:rFonts w:ascii="Calibri" w:hAnsi="Calibri" w:cs="Arial"/>
          <w:color w:val="3A3A3A"/>
          <w:shd w:val="clear" w:color="auto" w:fill="FFFFFF"/>
        </w:rPr>
        <w:t xml:space="preserve">utilisation des </w:t>
      </w:r>
      <w:r w:rsidR="0044064D" w:rsidRPr="00150308">
        <w:rPr>
          <w:rFonts w:ascii="Calibri" w:hAnsi="Calibri" w:cs="Arial"/>
          <w:color w:val="3A3A3A"/>
          <w:shd w:val="clear" w:color="auto" w:fill="FFFFFF"/>
        </w:rPr>
        <w:t>appareils.</w:t>
      </w:r>
    </w:p>
    <w:p w14:paraId="664505D0" w14:textId="696F904C" w:rsidR="000454BA" w:rsidRPr="00150308" w:rsidRDefault="00CF430C" w:rsidP="00F47AB0">
      <w:pPr>
        <w:numPr>
          <w:ilvl w:val="0"/>
          <w:numId w:val="11"/>
        </w:numPr>
        <w:rPr>
          <w:rFonts w:ascii="Calibri" w:hAnsi="Calibri" w:cs="Arial"/>
          <w:color w:val="3A3A3A"/>
          <w:shd w:val="clear" w:color="auto" w:fill="FFFFFF"/>
        </w:rPr>
      </w:pPr>
      <w:r w:rsidRPr="00150308">
        <w:rPr>
          <w:rFonts w:ascii="Calibri" w:hAnsi="Calibri" w:cs="Arial"/>
          <w:color w:val="3A3A3A"/>
          <w:shd w:val="clear" w:color="auto" w:fill="FFFFFF"/>
        </w:rPr>
        <w:t>Connaître et respecter</w:t>
      </w:r>
      <w:r w:rsidR="00F47AB0" w:rsidRPr="00150308">
        <w:rPr>
          <w:rFonts w:ascii="Calibri" w:hAnsi="Calibri" w:cs="Arial"/>
          <w:color w:val="3A3A3A"/>
          <w:shd w:val="clear" w:color="auto" w:fill="FFFFFF"/>
        </w:rPr>
        <w:t xml:space="preserve"> la politique</w:t>
      </w:r>
      <w:r w:rsidRPr="00150308">
        <w:rPr>
          <w:rFonts w:ascii="Calibri" w:hAnsi="Calibri" w:cs="Arial"/>
          <w:color w:val="3A3A3A"/>
          <w:shd w:val="clear" w:color="auto" w:fill="FFFFFF"/>
        </w:rPr>
        <w:t xml:space="preserve"> de votre école concernant les appareils personnels et leur </w:t>
      </w:r>
      <w:r w:rsidR="00F47AB0" w:rsidRPr="00150308">
        <w:rPr>
          <w:rFonts w:ascii="Calibri" w:hAnsi="Calibri" w:cs="Arial"/>
          <w:color w:val="3A3A3A"/>
          <w:shd w:val="clear" w:color="auto" w:fill="FFFFFF"/>
        </w:rPr>
        <w:t>utilisation acceptable.</w:t>
      </w:r>
    </w:p>
    <w:p w14:paraId="00FCF67A" w14:textId="655A6ABB" w:rsidR="0014000B" w:rsidRPr="00FF209B" w:rsidRDefault="001F5986" w:rsidP="00F47AB0">
      <w:pPr>
        <w:pStyle w:val="Heading2"/>
        <w:keepNext/>
      </w:pPr>
      <w:r w:rsidRPr="00FF209B">
        <w:rPr>
          <w:noProof/>
        </w:rPr>
        <w:drawing>
          <wp:inline distT="0" distB="0" distL="0" distR="0" wp14:anchorId="61B46C44" wp14:editId="61AA4DE2">
            <wp:extent cx="5943600" cy="120650"/>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328490" name="Picture 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943600" cy="120650"/>
                    </a:xfrm>
                    <a:prstGeom prst="rect">
                      <a:avLst/>
                    </a:prstGeom>
                    <a:noFill/>
                    <a:ln>
                      <a:noFill/>
                    </a:ln>
                  </pic:spPr>
                </pic:pic>
              </a:graphicData>
            </a:graphic>
          </wp:inline>
        </w:drawing>
      </w:r>
    </w:p>
    <w:p w14:paraId="06087A13" w14:textId="77777777" w:rsidR="00F47AB0" w:rsidRPr="00150308" w:rsidRDefault="00F47AB0" w:rsidP="00F47AB0">
      <w:pPr>
        <w:pStyle w:val="Heading2"/>
        <w:keepNext/>
      </w:pPr>
      <w:r w:rsidRPr="00150308">
        <w:t>Semaine 2 : Faites attention à votre réseau domestique et aux connexions Wi-Fi</w:t>
      </w:r>
    </w:p>
    <w:p w14:paraId="038847BE" w14:textId="7FE818B3" w:rsidR="00241ADF" w:rsidRPr="00150308" w:rsidRDefault="00C849B5" w:rsidP="00F47AB0">
      <w:pPr>
        <w:pStyle w:val="Heading2"/>
        <w:keepNext/>
        <w:spacing w:before="0"/>
      </w:pPr>
      <w:r w:rsidRPr="00150308">
        <w:rPr>
          <w:b w:val="0"/>
          <w:bCs w:val="0"/>
          <w:sz w:val="24"/>
          <w:szCs w:val="22"/>
        </w:rPr>
        <w:t>(Du 11 au 15 octobre)</w:t>
      </w:r>
    </w:p>
    <w:p w14:paraId="1E34F7F4" w14:textId="1E40737E" w:rsidR="00F86ECD" w:rsidRPr="00150308" w:rsidRDefault="00F47AB0" w:rsidP="00150308">
      <w:pPr>
        <w:keepNext/>
        <w:spacing w:after="240"/>
        <w:rPr>
          <w:rFonts w:ascii="Calibri" w:hAnsi="Calibri" w:cs="Arial"/>
          <w:i/>
          <w:color w:val="3A3A3A"/>
          <w:shd w:val="clear" w:color="auto" w:fill="FFFFFF"/>
        </w:rPr>
      </w:pPr>
      <w:r w:rsidRPr="00150308">
        <w:rPr>
          <w:rFonts w:ascii="Calibri" w:hAnsi="Calibri" w:cs="Arial"/>
          <w:i/>
          <w:color w:val="3A3A3A"/>
        </w:rPr>
        <w:t>La sécurité d</w:t>
      </w:r>
      <w:r w:rsidR="001F5986" w:rsidRPr="00150308">
        <w:rPr>
          <w:rFonts w:ascii="Calibri" w:hAnsi="Calibri" w:cs="Arial"/>
          <w:i/>
          <w:color w:val="3A3A3A"/>
        </w:rPr>
        <w:t xml:space="preserve">es connexions Wi-Fi </w:t>
      </w:r>
      <w:r w:rsidRPr="00150308">
        <w:rPr>
          <w:rFonts w:ascii="Calibri" w:hAnsi="Calibri" w:cs="Arial"/>
          <w:i/>
          <w:color w:val="3A3A3A"/>
        </w:rPr>
        <w:t>est</w:t>
      </w:r>
      <w:r w:rsidR="001F5986" w:rsidRPr="00150308">
        <w:rPr>
          <w:rFonts w:ascii="Calibri" w:hAnsi="Calibri" w:cs="Arial"/>
          <w:i/>
          <w:color w:val="3A3A3A"/>
        </w:rPr>
        <w:t xml:space="preserve"> tout aussi importante que</w:t>
      </w:r>
      <w:r w:rsidRPr="00150308">
        <w:rPr>
          <w:rFonts w:ascii="Calibri" w:hAnsi="Calibri" w:cs="Arial"/>
          <w:i/>
          <w:color w:val="3A3A3A"/>
        </w:rPr>
        <w:t xml:space="preserve"> celle</w:t>
      </w:r>
      <w:r w:rsidR="001F5986" w:rsidRPr="00150308">
        <w:rPr>
          <w:rFonts w:ascii="Calibri" w:hAnsi="Calibri" w:cs="Arial"/>
          <w:i/>
          <w:color w:val="3A3A3A"/>
        </w:rPr>
        <w:t xml:space="preserve"> des appareils et des comptes en ligne.</w:t>
      </w:r>
    </w:p>
    <w:p w14:paraId="711905E4" w14:textId="299B78B9" w:rsidR="008916D1" w:rsidRPr="00FF209B" w:rsidRDefault="00F47AB0" w:rsidP="007968E1">
      <w:pPr>
        <w:rPr>
          <w:rFonts w:ascii="Calibri" w:hAnsi="Calibri" w:cs="Arial"/>
          <w:iCs/>
          <w:color w:val="3A3A3A"/>
          <w:shd w:val="clear" w:color="auto" w:fill="FFFFFF"/>
        </w:rPr>
      </w:pPr>
      <w:r>
        <w:rPr>
          <w:rFonts w:ascii="Calibri" w:hAnsi="Calibri" w:cs="Arial"/>
          <w:iCs/>
          <w:color w:val="3A3A3A"/>
        </w:rPr>
        <w:t>Aujourd’hui, la plupart de</w:t>
      </w:r>
      <w:r w:rsidR="00B56D2C">
        <w:rPr>
          <w:rFonts w:ascii="Calibri" w:hAnsi="Calibri" w:cs="Arial"/>
          <w:iCs/>
          <w:color w:val="3A3A3A"/>
        </w:rPr>
        <w:t xml:space="preserve"> no</w:t>
      </w:r>
      <w:r>
        <w:rPr>
          <w:rFonts w:ascii="Calibri" w:hAnsi="Calibri" w:cs="Arial"/>
          <w:iCs/>
          <w:color w:val="3A3A3A"/>
        </w:rPr>
        <w:t>s appareils électroniques sont connectés à Internet par l’intermédiaire d</w:t>
      </w:r>
      <w:r w:rsidR="007968E1">
        <w:rPr>
          <w:rFonts w:ascii="Calibri" w:hAnsi="Calibri" w:cs="Arial"/>
          <w:iCs/>
          <w:color w:val="3A3A3A"/>
        </w:rPr>
        <w:t xml:space="preserve">’un </w:t>
      </w:r>
      <w:r w:rsidRPr="00150308">
        <w:rPr>
          <w:rFonts w:ascii="Calibri" w:hAnsi="Calibri" w:cs="Arial"/>
          <w:iCs/>
          <w:color w:val="3A3A3A"/>
        </w:rPr>
        <w:t>réseau domestique</w:t>
      </w:r>
      <w:r>
        <w:rPr>
          <w:rFonts w:ascii="Calibri" w:hAnsi="Calibri" w:cs="Arial"/>
          <w:iCs/>
          <w:color w:val="3A3A3A"/>
        </w:rPr>
        <w:t>, d</w:t>
      </w:r>
      <w:r w:rsidR="00B56D2C">
        <w:rPr>
          <w:rFonts w:ascii="Calibri" w:hAnsi="Calibri" w:cs="Arial"/>
          <w:iCs/>
          <w:color w:val="3A3A3A"/>
        </w:rPr>
        <w:t xml:space="preserve">u réseau de l’école ou du bureau, d’un </w:t>
      </w:r>
      <w:r w:rsidR="00B56D2C" w:rsidRPr="00150308">
        <w:rPr>
          <w:rFonts w:ascii="Calibri" w:hAnsi="Calibri" w:cs="Arial"/>
          <w:iCs/>
          <w:color w:val="3A3A3A"/>
        </w:rPr>
        <w:t>forfait de données</w:t>
      </w:r>
      <w:r w:rsidR="00B56D2C">
        <w:rPr>
          <w:rFonts w:ascii="Calibri" w:hAnsi="Calibri" w:cs="Arial"/>
          <w:iCs/>
          <w:color w:val="3A3A3A"/>
        </w:rPr>
        <w:t xml:space="preserve"> ou d’un </w:t>
      </w:r>
      <w:r w:rsidR="00B56D2C" w:rsidRPr="00150308">
        <w:rPr>
          <w:rFonts w:ascii="Calibri" w:hAnsi="Calibri" w:cs="Arial"/>
          <w:iCs/>
          <w:color w:val="3A3A3A"/>
        </w:rPr>
        <w:t>point d’accès sans fil</w:t>
      </w:r>
      <w:r w:rsidR="00B56D2C">
        <w:rPr>
          <w:rFonts w:ascii="Calibri" w:hAnsi="Calibri" w:cs="Arial"/>
          <w:iCs/>
          <w:color w:val="3A3A3A"/>
        </w:rPr>
        <w:t xml:space="preserve"> public.</w:t>
      </w:r>
      <w:r w:rsidR="007968E1">
        <w:rPr>
          <w:rFonts w:ascii="Calibri" w:hAnsi="Calibri" w:cs="Arial"/>
          <w:iCs/>
          <w:color w:val="3A3A3A"/>
        </w:rPr>
        <w:t xml:space="preserve"> Bon nombre des applications installées sur nos appareils ont besoin d’une connexion Internet pour accéder à des services en ligne et pour fonctionner correctement. Souvent, les appareils tentent de se connecter aux points d’accès </w:t>
      </w:r>
      <w:r w:rsidR="005644BE">
        <w:rPr>
          <w:rFonts w:ascii="Calibri" w:hAnsi="Calibri" w:cs="Arial"/>
          <w:iCs/>
          <w:color w:val="3A3A3A"/>
        </w:rPr>
        <w:t xml:space="preserve">qui sont </w:t>
      </w:r>
      <w:r w:rsidR="007968E1">
        <w:rPr>
          <w:rFonts w:ascii="Calibri" w:hAnsi="Calibri" w:cs="Arial"/>
          <w:iCs/>
          <w:color w:val="3A3A3A"/>
        </w:rPr>
        <w:t xml:space="preserve">à leur portée – qu’ils soient sécuritaires ou non. C’est </w:t>
      </w:r>
      <w:r w:rsidR="00451FBA">
        <w:rPr>
          <w:rFonts w:ascii="Calibri" w:hAnsi="Calibri" w:cs="Arial"/>
          <w:iCs/>
          <w:color w:val="3A3A3A"/>
        </w:rPr>
        <w:t>donc</w:t>
      </w:r>
      <w:r w:rsidR="007968E1">
        <w:rPr>
          <w:rFonts w:ascii="Calibri" w:hAnsi="Calibri" w:cs="Arial"/>
          <w:iCs/>
          <w:color w:val="3A3A3A"/>
        </w:rPr>
        <w:t xml:space="preserve"> à l’utilisateur d’appliquer les mesures de sécurité nécessaires lors de la connexion à un point d’accès ou de décider de ne pas s’y connecter.</w:t>
      </w:r>
    </w:p>
    <w:p w14:paraId="6803E9DC" w14:textId="2C755C3C" w:rsidR="00130C20" w:rsidRPr="00150308" w:rsidRDefault="00852BA1" w:rsidP="00130C20">
      <w:pPr>
        <w:rPr>
          <w:rFonts w:ascii="Calibri" w:hAnsi="Calibri" w:cs="Arial"/>
          <w:b/>
          <w:bCs/>
          <w:color w:val="3A3A3A"/>
          <w:shd w:val="clear" w:color="auto" w:fill="FFFFFF"/>
        </w:rPr>
      </w:pPr>
      <w:r w:rsidRPr="00150308">
        <w:rPr>
          <w:rFonts w:ascii="Calibri" w:hAnsi="Calibri" w:cs="Arial"/>
          <w:b/>
          <w:bCs/>
          <w:color w:val="3A3A3A"/>
        </w:rPr>
        <w:t>Sujets et conseils de la semaine 2</w:t>
      </w:r>
    </w:p>
    <w:p w14:paraId="792F800D" w14:textId="744F15E6" w:rsidR="000F6E3B" w:rsidRPr="00150308" w:rsidRDefault="007968E1" w:rsidP="007968E1">
      <w:pPr>
        <w:numPr>
          <w:ilvl w:val="0"/>
          <w:numId w:val="12"/>
        </w:numPr>
        <w:rPr>
          <w:rFonts w:ascii="Calibri" w:hAnsi="Calibri" w:cs="Arial"/>
          <w:color w:val="3A3A3A"/>
          <w:shd w:val="clear" w:color="auto" w:fill="FFFFFF"/>
        </w:rPr>
      </w:pPr>
      <w:r w:rsidRPr="00150308">
        <w:rPr>
          <w:rFonts w:ascii="Calibri" w:hAnsi="Calibri" w:cs="Arial"/>
          <w:color w:val="3A3A3A"/>
        </w:rPr>
        <w:t xml:space="preserve">Sécuriser votre réseau domestique et en assurer une gestion active. </w:t>
      </w:r>
      <w:r w:rsidR="00795884" w:rsidRPr="00150308">
        <w:rPr>
          <w:rFonts w:ascii="Calibri" w:hAnsi="Calibri" w:cs="Arial"/>
          <w:color w:val="3A3A3A"/>
        </w:rPr>
        <w:t>Songer à m</w:t>
      </w:r>
      <w:r w:rsidR="00BE21B4" w:rsidRPr="00150308">
        <w:rPr>
          <w:rFonts w:ascii="Calibri" w:hAnsi="Calibri" w:cs="Arial"/>
          <w:color w:val="3A3A3A"/>
        </w:rPr>
        <w:t xml:space="preserve">ettre </w:t>
      </w:r>
      <w:r w:rsidRPr="00150308">
        <w:rPr>
          <w:rFonts w:ascii="Calibri" w:hAnsi="Calibri" w:cs="Arial"/>
          <w:color w:val="3A3A3A"/>
        </w:rPr>
        <w:t xml:space="preserve">à niveau votre routeur tous les </w:t>
      </w:r>
      <w:r w:rsidR="00795884" w:rsidRPr="00150308">
        <w:rPr>
          <w:rFonts w:ascii="Calibri" w:hAnsi="Calibri" w:cs="Arial"/>
          <w:color w:val="3A3A3A"/>
        </w:rPr>
        <w:t>trois</w:t>
      </w:r>
      <w:r w:rsidRPr="00150308">
        <w:rPr>
          <w:rFonts w:ascii="Calibri" w:hAnsi="Calibri" w:cs="Arial"/>
          <w:color w:val="3A3A3A"/>
        </w:rPr>
        <w:t xml:space="preserve"> à </w:t>
      </w:r>
      <w:r w:rsidR="00795884" w:rsidRPr="00150308">
        <w:rPr>
          <w:rFonts w:ascii="Calibri" w:hAnsi="Calibri" w:cs="Arial"/>
          <w:color w:val="3A3A3A"/>
        </w:rPr>
        <w:t>cinq</w:t>
      </w:r>
      <w:r w:rsidRPr="00150308">
        <w:rPr>
          <w:rFonts w:ascii="Calibri" w:hAnsi="Calibri" w:cs="Arial"/>
          <w:color w:val="3A3A3A"/>
        </w:rPr>
        <w:t> ans pour profiter des améliorations apportées aux fonctions de sécurité.</w:t>
      </w:r>
    </w:p>
    <w:p w14:paraId="3091DB97" w14:textId="46E35CF8" w:rsidR="00BF4023" w:rsidRPr="00150308" w:rsidRDefault="00BF4023" w:rsidP="007968E1">
      <w:pPr>
        <w:numPr>
          <w:ilvl w:val="0"/>
          <w:numId w:val="12"/>
        </w:numPr>
        <w:rPr>
          <w:rFonts w:ascii="Calibri" w:hAnsi="Calibri" w:cs="Arial"/>
          <w:color w:val="3A3A3A"/>
          <w:shd w:val="clear" w:color="auto" w:fill="FFFFFF"/>
        </w:rPr>
      </w:pPr>
      <w:r w:rsidRPr="00150308">
        <w:rPr>
          <w:rFonts w:ascii="Calibri" w:hAnsi="Calibri" w:cs="Arial"/>
          <w:color w:val="3A3A3A"/>
        </w:rPr>
        <w:t xml:space="preserve">Vérifier quels </w:t>
      </w:r>
      <w:r w:rsidR="007968E1" w:rsidRPr="00150308">
        <w:rPr>
          <w:rFonts w:ascii="Calibri" w:hAnsi="Calibri" w:cs="Arial"/>
          <w:color w:val="3A3A3A"/>
        </w:rPr>
        <w:t xml:space="preserve">appareils </w:t>
      </w:r>
      <w:proofErr w:type="gramStart"/>
      <w:r w:rsidRPr="00150308">
        <w:rPr>
          <w:rFonts w:ascii="Calibri" w:hAnsi="Calibri" w:cs="Arial"/>
          <w:color w:val="3A3A3A"/>
        </w:rPr>
        <w:t>sont</w:t>
      </w:r>
      <w:proofErr w:type="gramEnd"/>
      <w:r w:rsidRPr="00150308">
        <w:rPr>
          <w:rFonts w:ascii="Calibri" w:hAnsi="Calibri" w:cs="Arial"/>
          <w:color w:val="3A3A3A"/>
        </w:rPr>
        <w:t xml:space="preserve"> </w:t>
      </w:r>
      <w:r w:rsidR="007968E1" w:rsidRPr="00150308">
        <w:rPr>
          <w:rFonts w:ascii="Calibri" w:hAnsi="Calibri" w:cs="Arial"/>
          <w:color w:val="3A3A3A"/>
        </w:rPr>
        <w:t xml:space="preserve">connectés à votre réseau domestique et </w:t>
      </w:r>
      <w:r w:rsidRPr="00150308">
        <w:rPr>
          <w:rFonts w:ascii="Calibri" w:hAnsi="Calibri" w:cs="Arial"/>
          <w:color w:val="3A3A3A"/>
        </w:rPr>
        <w:t xml:space="preserve">surveiller toute </w:t>
      </w:r>
      <w:r w:rsidR="007968E1" w:rsidRPr="00150308">
        <w:rPr>
          <w:rFonts w:ascii="Calibri" w:hAnsi="Calibri" w:cs="Arial"/>
          <w:color w:val="3A3A3A"/>
        </w:rPr>
        <w:t>activité inhabituelle.</w:t>
      </w:r>
    </w:p>
    <w:p w14:paraId="07617DCA" w14:textId="7D613E6A" w:rsidR="00451FBA" w:rsidRPr="00150308" w:rsidRDefault="00451FBA" w:rsidP="00451FBA">
      <w:pPr>
        <w:numPr>
          <w:ilvl w:val="0"/>
          <w:numId w:val="12"/>
        </w:numPr>
        <w:rPr>
          <w:rFonts w:ascii="Calibri" w:hAnsi="Calibri" w:cs="Arial"/>
          <w:color w:val="3A3A3A"/>
        </w:rPr>
      </w:pPr>
      <w:r w:rsidRPr="00150308">
        <w:rPr>
          <w:rFonts w:ascii="Calibri" w:hAnsi="Calibri" w:cs="Arial"/>
          <w:color w:val="3A3A3A"/>
        </w:rPr>
        <w:t xml:space="preserve">Configurer un réseau </w:t>
      </w:r>
      <w:r w:rsidR="00BE21B4" w:rsidRPr="00150308">
        <w:rPr>
          <w:rFonts w:ascii="Calibri" w:hAnsi="Calibri" w:cs="Arial"/>
          <w:color w:val="3A3A3A"/>
        </w:rPr>
        <w:t>d’</w:t>
      </w:r>
      <w:r w:rsidRPr="00150308">
        <w:rPr>
          <w:rFonts w:ascii="Calibri" w:hAnsi="Calibri" w:cs="Arial"/>
          <w:color w:val="3A3A3A"/>
        </w:rPr>
        <w:t>invité pour vos amis et parents en visite afin de séparer leur accès et leur activité de tous vos appareils domestiques.</w:t>
      </w:r>
    </w:p>
    <w:p w14:paraId="1B727302" w14:textId="09D6430C" w:rsidR="00BF4023" w:rsidRPr="00150308" w:rsidRDefault="00451FBA" w:rsidP="007968E1">
      <w:pPr>
        <w:numPr>
          <w:ilvl w:val="0"/>
          <w:numId w:val="12"/>
        </w:numPr>
        <w:rPr>
          <w:rFonts w:ascii="Calibri" w:hAnsi="Calibri" w:cs="Arial"/>
          <w:color w:val="3A3A3A"/>
          <w:shd w:val="clear" w:color="auto" w:fill="FFFFFF"/>
        </w:rPr>
      </w:pPr>
      <w:r w:rsidRPr="00150308">
        <w:rPr>
          <w:rFonts w:ascii="Calibri" w:hAnsi="Calibri" w:cs="Arial"/>
          <w:color w:val="3A3A3A"/>
          <w:shd w:val="clear" w:color="auto" w:fill="FFFFFF"/>
        </w:rPr>
        <w:t xml:space="preserve">Mettre en place un réseau distinct pour vos appareils intelligents, de sorte qu’en cas de corruption, la menace soit isolée des appareils qui contiennent des renseignements personnels et </w:t>
      </w:r>
      <w:r w:rsidR="005148B9" w:rsidRPr="00150308">
        <w:rPr>
          <w:rFonts w:ascii="Calibri" w:hAnsi="Calibri" w:cs="Arial"/>
          <w:color w:val="3A3A3A"/>
          <w:shd w:val="clear" w:color="auto" w:fill="FFFFFF"/>
        </w:rPr>
        <w:t>confidentiels</w:t>
      </w:r>
      <w:r w:rsidRPr="00150308">
        <w:rPr>
          <w:rFonts w:ascii="Calibri" w:hAnsi="Calibri" w:cs="Arial"/>
          <w:color w:val="3A3A3A"/>
          <w:shd w:val="clear" w:color="auto" w:fill="FFFFFF"/>
        </w:rPr>
        <w:t>.</w:t>
      </w:r>
    </w:p>
    <w:p w14:paraId="4899E875" w14:textId="7DC60EF3" w:rsidR="005148B9" w:rsidRPr="005148B9" w:rsidRDefault="00BE21B4" w:rsidP="000F6E3B">
      <w:pPr>
        <w:numPr>
          <w:ilvl w:val="0"/>
          <w:numId w:val="12"/>
        </w:numPr>
        <w:rPr>
          <w:rFonts w:ascii="Calibri" w:hAnsi="Calibri" w:cs="Arial"/>
          <w:color w:val="3A3A3A"/>
          <w:shd w:val="clear" w:color="auto" w:fill="FFFFFF"/>
        </w:rPr>
      </w:pPr>
      <w:r>
        <w:rPr>
          <w:rFonts w:ascii="Calibri" w:hAnsi="Calibri" w:cs="Arial"/>
          <w:color w:val="3A3A3A"/>
        </w:rPr>
        <w:t xml:space="preserve">Paramétrer </w:t>
      </w:r>
      <w:r w:rsidR="005148B9">
        <w:rPr>
          <w:rFonts w:ascii="Calibri" w:hAnsi="Calibri" w:cs="Arial"/>
          <w:color w:val="3A3A3A"/>
        </w:rPr>
        <w:t xml:space="preserve">votre réseau sans fil à la maison </w:t>
      </w:r>
      <w:r>
        <w:rPr>
          <w:rFonts w:ascii="Calibri" w:hAnsi="Calibri" w:cs="Arial"/>
          <w:color w:val="3A3A3A"/>
        </w:rPr>
        <w:t xml:space="preserve">de façon à </w:t>
      </w:r>
      <w:r w:rsidR="005148B9">
        <w:rPr>
          <w:rFonts w:ascii="Calibri" w:hAnsi="Calibri" w:cs="Arial"/>
          <w:color w:val="3A3A3A"/>
        </w:rPr>
        <w:t>le rendre plus sécuritaire pour les enfants.</w:t>
      </w:r>
    </w:p>
    <w:p w14:paraId="3D2F2456" w14:textId="2A3B7FA9" w:rsidR="000F6E3B" w:rsidRPr="00150308" w:rsidRDefault="005148B9" w:rsidP="005148B9">
      <w:pPr>
        <w:numPr>
          <w:ilvl w:val="0"/>
          <w:numId w:val="12"/>
        </w:numPr>
        <w:rPr>
          <w:rFonts w:ascii="Calibri" w:hAnsi="Calibri" w:cs="Arial"/>
          <w:color w:val="3A3A3A"/>
          <w:shd w:val="clear" w:color="auto" w:fill="FFFFFF"/>
        </w:rPr>
      </w:pPr>
      <w:r w:rsidRPr="00150308">
        <w:rPr>
          <w:rFonts w:ascii="Calibri" w:hAnsi="Calibri" w:cs="Arial"/>
          <w:color w:val="3A3A3A"/>
          <w:shd w:val="clear" w:color="auto" w:fill="FFFFFF"/>
        </w:rPr>
        <w:t xml:space="preserve">Éviter les accès sans fil publics non sécuritaires. </w:t>
      </w:r>
      <w:r w:rsidR="00BE21B4" w:rsidRPr="00150308">
        <w:rPr>
          <w:rFonts w:ascii="Calibri" w:hAnsi="Calibri" w:cs="Arial"/>
          <w:color w:val="3A3A3A"/>
          <w:shd w:val="clear" w:color="auto" w:fill="FFFFFF"/>
        </w:rPr>
        <w:t>Utiliser</w:t>
      </w:r>
      <w:r w:rsidRPr="00150308">
        <w:rPr>
          <w:rFonts w:ascii="Calibri" w:hAnsi="Calibri" w:cs="Arial"/>
          <w:color w:val="3A3A3A"/>
          <w:shd w:val="clear" w:color="auto" w:fill="FFFFFF"/>
        </w:rPr>
        <w:t xml:space="preserve"> plutôt un forfait de données personnel ou un point d’accès sans fil personnel, ou </w:t>
      </w:r>
      <w:r w:rsidR="00F339F4" w:rsidRPr="00150308">
        <w:rPr>
          <w:rFonts w:ascii="Calibri" w:hAnsi="Calibri" w:cs="Arial"/>
          <w:color w:val="3A3A3A"/>
          <w:shd w:val="clear" w:color="auto" w:fill="FFFFFF"/>
        </w:rPr>
        <w:t xml:space="preserve">recourir à </w:t>
      </w:r>
      <w:r w:rsidRPr="00150308">
        <w:rPr>
          <w:rFonts w:ascii="Calibri" w:hAnsi="Calibri" w:cs="Arial"/>
          <w:color w:val="3A3A3A"/>
          <w:shd w:val="clear" w:color="auto" w:fill="FFFFFF"/>
        </w:rPr>
        <w:t>un réseau privé virtuel (RPV) si vous devez passer par un point d’accès non sécuritaire.</w:t>
      </w:r>
    </w:p>
    <w:p w14:paraId="5491D32E" w14:textId="754BC857" w:rsidR="001C0130" w:rsidRPr="00FF209B" w:rsidRDefault="001F5986" w:rsidP="00912AC1">
      <w:pPr>
        <w:pStyle w:val="Heading2"/>
      </w:pPr>
      <w:r w:rsidRPr="00FF209B">
        <w:rPr>
          <w:noProof/>
        </w:rPr>
        <w:drawing>
          <wp:inline distT="0" distB="0" distL="0" distR="0" wp14:anchorId="5D7AC77E" wp14:editId="4A44184C">
            <wp:extent cx="5943600" cy="120650"/>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590987" name="Picture 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943600" cy="120650"/>
                    </a:xfrm>
                    <a:prstGeom prst="rect">
                      <a:avLst/>
                    </a:prstGeom>
                    <a:noFill/>
                    <a:ln>
                      <a:noFill/>
                    </a:ln>
                  </pic:spPr>
                </pic:pic>
              </a:graphicData>
            </a:graphic>
          </wp:inline>
        </w:drawing>
      </w:r>
    </w:p>
    <w:p w14:paraId="795F60AD" w14:textId="72574BF5" w:rsidR="00980BDD" w:rsidRPr="00150308" w:rsidRDefault="005148B9" w:rsidP="00912AC1">
      <w:pPr>
        <w:pStyle w:val="Heading2"/>
      </w:pPr>
      <w:r w:rsidRPr="00150308">
        <w:t>Semaine </w:t>
      </w:r>
      <w:r w:rsidR="001F5986" w:rsidRPr="00150308">
        <w:t>3 : Prenez soin de vos renseignements personnels, car ils sont précieux!</w:t>
      </w:r>
    </w:p>
    <w:p w14:paraId="5B0CCC4D" w14:textId="267B3063" w:rsidR="00A20D34" w:rsidRPr="00150308" w:rsidRDefault="00C849B5" w:rsidP="00150308">
      <w:pPr>
        <w:spacing w:after="0"/>
      </w:pPr>
      <w:r w:rsidRPr="00150308">
        <w:t>(Du 18 au 22 octobre)</w:t>
      </w:r>
    </w:p>
    <w:p w14:paraId="15067EC4" w14:textId="7C8082C3" w:rsidR="00BF0379" w:rsidRPr="00FF209B" w:rsidRDefault="005148B9" w:rsidP="00150308">
      <w:pPr>
        <w:spacing w:after="240"/>
        <w:rPr>
          <w:rFonts w:ascii="Calibri" w:hAnsi="Calibri" w:cs="Arial"/>
          <w:i/>
          <w:color w:val="3A3A3A"/>
          <w:shd w:val="clear" w:color="auto" w:fill="FFFFFF"/>
        </w:rPr>
      </w:pPr>
      <w:r>
        <w:rPr>
          <w:rFonts w:ascii="Calibri" w:hAnsi="Calibri" w:cs="Arial"/>
          <w:i/>
          <w:color w:val="3A3A3A"/>
        </w:rPr>
        <w:t>Il est plus que jamais important de protéger nos renseignements personnels.</w:t>
      </w:r>
    </w:p>
    <w:p w14:paraId="3539E20C" w14:textId="19080F2B" w:rsidR="00F86ECD" w:rsidRPr="00FF209B" w:rsidRDefault="005148B9" w:rsidP="0092205B">
      <w:pPr>
        <w:rPr>
          <w:rFonts w:ascii="Calibri" w:hAnsi="Calibri" w:cs="Arial"/>
          <w:iCs/>
          <w:color w:val="3A3A3A"/>
          <w:shd w:val="clear" w:color="auto" w:fill="FFFFFF"/>
        </w:rPr>
      </w:pPr>
      <w:r w:rsidRPr="00150308">
        <w:rPr>
          <w:rFonts w:ascii="Calibri" w:hAnsi="Calibri" w:cs="Arial"/>
          <w:iCs/>
          <w:color w:val="3A3A3A"/>
        </w:rPr>
        <w:t xml:space="preserve">Les appareils personnels, les appareils intelligents et l’Internet font désormais partie intégrante de </w:t>
      </w:r>
      <w:r w:rsidR="00F339F4" w:rsidRPr="00150308">
        <w:rPr>
          <w:rFonts w:ascii="Calibri" w:hAnsi="Calibri" w:cs="Arial"/>
          <w:iCs/>
          <w:color w:val="3A3A3A"/>
        </w:rPr>
        <w:t xml:space="preserve">nos </w:t>
      </w:r>
      <w:r w:rsidRPr="00150308">
        <w:rPr>
          <w:rFonts w:ascii="Calibri" w:hAnsi="Calibri" w:cs="Arial"/>
          <w:iCs/>
          <w:color w:val="3A3A3A"/>
        </w:rPr>
        <w:t>vie</w:t>
      </w:r>
      <w:r w:rsidR="00F339F4" w:rsidRPr="00150308">
        <w:rPr>
          <w:rFonts w:ascii="Calibri" w:hAnsi="Calibri" w:cs="Arial"/>
          <w:iCs/>
          <w:color w:val="3A3A3A"/>
        </w:rPr>
        <w:t>s</w:t>
      </w:r>
      <w:r w:rsidRPr="00150308">
        <w:rPr>
          <w:rFonts w:ascii="Calibri" w:hAnsi="Calibri" w:cs="Arial"/>
          <w:iCs/>
          <w:color w:val="3A3A3A"/>
        </w:rPr>
        <w:t> : nous les utilisons pour travailler, apprendre, bouger, nous divertir, communiquer</w:t>
      </w:r>
      <w:r w:rsidR="00795884" w:rsidRPr="00150308">
        <w:rPr>
          <w:rFonts w:ascii="Calibri" w:hAnsi="Calibri" w:cs="Arial"/>
          <w:iCs/>
          <w:color w:val="3A3A3A"/>
        </w:rPr>
        <w:t xml:space="preserve">, etc. </w:t>
      </w:r>
      <w:r w:rsidRPr="00150308">
        <w:rPr>
          <w:rFonts w:ascii="Calibri" w:hAnsi="Calibri" w:cs="Arial"/>
          <w:iCs/>
          <w:color w:val="3A3A3A"/>
        </w:rPr>
        <w:t>Il est donc plus important que jamais de protéger nos renseignements personnels et d’apprendre à nos enfants à en faire une habitude au quotidien.</w:t>
      </w:r>
      <w:r>
        <w:rPr>
          <w:rFonts w:ascii="Calibri" w:hAnsi="Calibri" w:cs="Arial"/>
          <w:iCs/>
          <w:color w:val="3A3A3A"/>
        </w:rPr>
        <w:t xml:space="preserve"> </w:t>
      </w:r>
      <w:r w:rsidR="0092205B">
        <w:rPr>
          <w:rFonts w:ascii="Calibri" w:hAnsi="Calibri" w:cs="Arial"/>
          <w:iCs/>
          <w:color w:val="3A3A3A"/>
        </w:rPr>
        <w:t>Tout comme les enfants apprennent à être prudents à l’extérieur, ils doivent apprendre à être prudents en ligne.</w:t>
      </w:r>
    </w:p>
    <w:p w14:paraId="08A1ACB9" w14:textId="2DBB68C5" w:rsidR="00130C20" w:rsidRPr="00150308" w:rsidRDefault="00852BA1" w:rsidP="00130C20">
      <w:pPr>
        <w:rPr>
          <w:rFonts w:ascii="Calibri" w:hAnsi="Calibri" w:cs="Arial"/>
          <w:b/>
          <w:bCs/>
          <w:color w:val="3A3A3A"/>
          <w:shd w:val="clear" w:color="auto" w:fill="FFFFFF"/>
        </w:rPr>
      </w:pPr>
      <w:r w:rsidRPr="00150308">
        <w:rPr>
          <w:rFonts w:ascii="Calibri" w:hAnsi="Calibri" w:cs="Arial"/>
          <w:b/>
          <w:bCs/>
          <w:color w:val="3A3A3A"/>
        </w:rPr>
        <w:t>Sujets et conseils de la semaine 3</w:t>
      </w:r>
    </w:p>
    <w:p w14:paraId="3D6BD7D3" w14:textId="7556A659" w:rsidR="000F6E3B" w:rsidRPr="0092205B" w:rsidRDefault="0092205B" w:rsidP="000F6E3B">
      <w:pPr>
        <w:numPr>
          <w:ilvl w:val="0"/>
          <w:numId w:val="13"/>
        </w:numPr>
        <w:rPr>
          <w:rFonts w:ascii="Calibri" w:hAnsi="Calibri" w:cs="Arial"/>
          <w:color w:val="3A3A3A"/>
          <w:shd w:val="clear" w:color="auto" w:fill="FFFFFF"/>
        </w:rPr>
      </w:pPr>
      <w:r>
        <w:rPr>
          <w:rFonts w:ascii="Calibri" w:hAnsi="Calibri" w:cs="Arial"/>
          <w:color w:val="3A3A3A"/>
        </w:rPr>
        <w:t>Protéger</w:t>
      </w:r>
      <w:r w:rsidRPr="0092205B">
        <w:rPr>
          <w:rFonts w:ascii="Calibri" w:hAnsi="Calibri" w:cs="Arial"/>
          <w:color w:val="3A3A3A"/>
        </w:rPr>
        <w:t xml:space="preserve"> vos renseignements personnels, car ils </w:t>
      </w:r>
      <w:r>
        <w:rPr>
          <w:rFonts w:ascii="Calibri" w:hAnsi="Calibri" w:cs="Arial"/>
          <w:color w:val="3A3A3A"/>
        </w:rPr>
        <w:t xml:space="preserve">ont de la valeur non seulement pour vous, mais aussi pour les </w:t>
      </w:r>
      <w:r w:rsidR="00130C20" w:rsidRPr="00150308">
        <w:rPr>
          <w:rFonts w:ascii="Calibri" w:hAnsi="Calibri" w:cs="Arial"/>
          <w:color w:val="3A3A3A"/>
        </w:rPr>
        <w:t>cybercriminel</w:t>
      </w:r>
      <w:r>
        <w:rPr>
          <w:rFonts w:ascii="Calibri" w:hAnsi="Calibri" w:cs="Arial"/>
          <w:color w:val="3A3A3A"/>
        </w:rPr>
        <w:t>s</w:t>
      </w:r>
      <w:r w:rsidR="001F5986" w:rsidRPr="00FF209B">
        <w:rPr>
          <w:rFonts w:ascii="Calibri" w:hAnsi="Calibri" w:cs="Arial"/>
          <w:color w:val="3A3A3A"/>
        </w:rPr>
        <w:t>.</w:t>
      </w:r>
    </w:p>
    <w:p w14:paraId="6D439058" w14:textId="149C9179" w:rsidR="000F6E3B" w:rsidRPr="0092205B" w:rsidRDefault="00F339F4" w:rsidP="0092205B">
      <w:pPr>
        <w:numPr>
          <w:ilvl w:val="0"/>
          <w:numId w:val="13"/>
        </w:numPr>
        <w:rPr>
          <w:rFonts w:ascii="Calibri" w:hAnsi="Calibri" w:cs="Arial"/>
          <w:color w:val="3A3A3A"/>
          <w:shd w:val="clear" w:color="auto" w:fill="FFFFFF"/>
        </w:rPr>
      </w:pPr>
      <w:r>
        <w:rPr>
          <w:rFonts w:ascii="Calibri" w:hAnsi="Calibri" w:cs="Arial"/>
          <w:color w:val="3A3A3A"/>
        </w:rPr>
        <w:t>Vous</w:t>
      </w:r>
      <w:r w:rsidR="0092205B">
        <w:rPr>
          <w:rFonts w:ascii="Calibri" w:hAnsi="Calibri" w:cs="Arial"/>
          <w:color w:val="3A3A3A"/>
        </w:rPr>
        <w:t xml:space="preserve"> familiariser avec </w:t>
      </w:r>
      <w:r>
        <w:rPr>
          <w:rFonts w:ascii="Calibri" w:hAnsi="Calibri" w:cs="Arial"/>
          <w:color w:val="3A3A3A"/>
        </w:rPr>
        <w:t xml:space="preserve">les </w:t>
      </w:r>
      <w:r w:rsidR="0092205B">
        <w:rPr>
          <w:rFonts w:ascii="Calibri" w:hAnsi="Calibri" w:cs="Arial"/>
          <w:color w:val="3A3A3A"/>
        </w:rPr>
        <w:t>conditions d’utilisation de vos applications, car certaines peuvent transmettre vos renseignements personnels à d’autres entreprises.</w:t>
      </w:r>
    </w:p>
    <w:p w14:paraId="4FAAE813" w14:textId="32C24154" w:rsidR="0092205B" w:rsidRPr="00150308" w:rsidRDefault="0092205B" w:rsidP="0092205B">
      <w:pPr>
        <w:numPr>
          <w:ilvl w:val="0"/>
          <w:numId w:val="13"/>
        </w:numPr>
        <w:rPr>
          <w:rFonts w:ascii="Calibri" w:hAnsi="Calibri" w:cs="Arial"/>
          <w:color w:val="3A3A3A"/>
          <w:shd w:val="clear" w:color="auto" w:fill="FFFFFF"/>
        </w:rPr>
      </w:pPr>
      <w:r w:rsidRPr="00150308">
        <w:rPr>
          <w:rFonts w:ascii="Calibri" w:hAnsi="Calibri" w:cs="Arial"/>
          <w:color w:val="3A3A3A"/>
          <w:shd w:val="clear" w:color="auto" w:fill="FFFFFF"/>
        </w:rPr>
        <w:t>Éviter les tentatives d’hameçonnage et les fraudes en ligne.</w:t>
      </w:r>
    </w:p>
    <w:p w14:paraId="6151130C" w14:textId="12E9C1FF" w:rsidR="0092205B" w:rsidRDefault="0092205B" w:rsidP="0092205B">
      <w:pPr>
        <w:numPr>
          <w:ilvl w:val="0"/>
          <w:numId w:val="13"/>
        </w:numPr>
        <w:rPr>
          <w:rFonts w:ascii="Calibri" w:hAnsi="Calibri" w:cs="Arial"/>
          <w:color w:val="3A3A3A"/>
          <w:shd w:val="clear" w:color="auto" w:fill="FFFFFF"/>
        </w:rPr>
      </w:pPr>
      <w:r>
        <w:rPr>
          <w:rFonts w:ascii="Calibri" w:hAnsi="Calibri" w:cs="Arial"/>
          <w:color w:val="3A3A3A"/>
          <w:shd w:val="clear" w:color="auto" w:fill="FFFFFF"/>
        </w:rPr>
        <w:t xml:space="preserve">Faire preuve de prudence </w:t>
      </w:r>
      <w:r w:rsidRPr="0092205B">
        <w:rPr>
          <w:rFonts w:ascii="Calibri" w:hAnsi="Calibri" w:cs="Arial"/>
          <w:color w:val="3A3A3A"/>
          <w:shd w:val="clear" w:color="auto" w:fill="FFFFFF"/>
        </w:rPr>
        <w:t xml:space="preserve">sur les médias sociaux </w:t>
      </w:r>
      <w:r>
        <w:rPr>
          <w:rFonts w:ascii="Calibri" w:hAnsi="Calibri" w:cs="Arial"/>
          <w:color w:val="3A3A3A"/>
          <w:shd w:val="clear" w:color="auto" w:fill="FFFFFF"/>
        </w:rPr>
        <w:t xml:space="preserve">en évitant de diffuser </w:t>
      </w:r>
      <w:r w:rsidRPr="0092205B">
        <w:rPr>
          <w:rFonts w:ascii="Calibri" w:hAnsi="Calibri" w:cs="Arial"/>
          <w:color w:val="3A3A3A"/>
          <w:shd w:val="clear" w:color="auto" w:fill="FFFFFF"/>
        </w:rPr>
        <w:t>trop de renseignements</w:t>
      </w:r>
      <w:r>
        <w:rPr>
          <w:rFonts w:ascii="Calibri" w:hAnsi="Calibri" w:cs="Arial"/>
          <w:color w:val="3A3A3A"/>
          <w:shd w:val="clear" w:color="auto" w:fill="FFFFFF"/>
        </w:rPr>
        <w:t xml:space="preserve"> à votre sujet</w:t>
      </w:r>
      <w:r w:rsidRPr="0092205B">
        <w:rPr>
          <w:rFonts w:ascii="Calibri" w:hAnsi="Calibri" w:cs="Arial"/>
          <w:color w:val="3A3A3A"/>
          <w:shd w:val="clear" w:color="auto" w:fill="FFFFFF"/>
        </w:rPr>
        <w:t>.</w:t>
      </w:r>
    </w:p>
    <w:p w14:paraId="2CC4144D" w14:textId="0A8821EC" w:rsidR="0092205B" w:rsidRDefault="0092205B" w:rsidP="0092205B">
      <w:pPr>
        <w:numPr>
          <w:ilvl w:val="0"/>
          <w:numId w:val="13"/>
        </w:numPr>
        <w:rPr>
          <w:rFonts w:ascii="Calibri" w:hAnsi="Calibri" w:cs="Arial"/>
          <w:color w:val="3A3A3A"/>
          <w:shd w:val="clear" w:color="auto" w:fill="FFFFFF"/>
        </w:rPr>
      </w:pPr>
      <w:r>
        <w:rPr>
          <w:rFonts w:ascii="Calibri" w:hAnsi="Calibri" w:cs="Arial"/>
          <w:color w:val="3A3A3A"/>
          <w:shd w:val="clear" w:color="auto" w:fill="FFFFFF"/>
        </w:rPr>
        <w:t>Protéger votre vie privée lorsque vous naviguez sur le Web et jouez à des jeux vidéo.</w:t>
      </w:r>
    </w:p>
    <w:p w14:paraId="6D341537" w14:textId="2AB7DAE4" w:rsidR="000F6E3B" w:rsidRPr="00150308" w:rsidRDefault="0092205B" w:rsidP="0092205B">
      <w:pPr>
        <w:numPr>
          <w:ilvl w:val="0"/>
          <w:numId w:val="13"/>
        </w:numPr>
        <w:rPr>
          <w:rFonts w:ascii="Calibri" w:hAnsi="Calibri" w:cs="Arial"/>
          <w:color w:val="3A3A3A"/>
          <w:shd w:val="clear" w:color="auto" w:fill="FFFFFF"/>
        </w:rPr>
      </w:pPr>
      <w:r w:rsidRPr="00150308">
        <w:rPr>
          <w:rFonts w:ascii="Calibri" w:hAnsi="Calibri" w:cs="Arial"/>
          <w:color w:val="3A3A3A"/>
          <w:shd w:val="clear" w:color="auto" w:fill="FFFFFF"/>
        </w:rPr>
        <w:t>Revoir et modifier vos paramètres de confidentialité, et en faire une habitude.</w:t>
      </w:r>
    </w:p>
    <w:p w14:paraId="021ECE54" w14:textId="79E6D148" w:rsidR="00A20D34" w:rsidRPr="00FF209B" w:rsidRDefault="001F5986" w:rsidP="00912AC1">
      <w:pPr>
        <w:pStyle w:val="Heading2"/>
      </w:pPr>
      <w:r w:rsidRPr="00FF209B">
        <w:rPr>
          <w:noProof/>
        </w:rPr>
        <w:drawing>
          <wp:inline distT="0" distB="0" distL="0" distR="0" wp14:anchorId="3164E830" wp14:editId="072C4558">
            <wp:extent cx="5943600" cy="120650"/>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179880" name="Picture 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943600" cy="120650"/>
                    </a:xfrm>
                    <a:prstGeom prst="rect">
                      <a:avLst/>
                    </a:prstGeom>
                    <a:noFill/>
                    <a:ln>
                      <a:noFill/>
                    </a:ln>
                  </pic:spPr>
                </pic:pic>
              </a:graphicData>
            </a:graphic>
          </wp:inline>
        </w:drawing>
      </w:r>
    </w:p>
    <w:p w14:paraId="72DE1CFE" w14:textId="17032510" w:rsidR="00980BDD" w:rsidRPr="00150308" w:rsidRDefault="007A6BB0" w:rsidP="00912AC1">
      <w:pPr>
        <w:pStyle w:val="Heading2"/>
      </w:pPr>
      <w:r w:rsidRPr="00150308">
        <w:t>Semaine </w:t>
      </w:r>
      <w:r w:rsidR="001F5986" w:rsidRPr="00150308">
        <w:t xml:space="preserve">4 : </w:t>
      </w:r>
      <w:r w:rsidR="004106DD" w:rsidRPr="00150308">
        <w:t>Prenez</w:t>
      </w:r>
      <w:r w:rsidR="001F5986" w:rsidRPr="00150308">
        <w:t xml:space="preserve"> conscien</w:t>
      </w:r>
      <w:r w:rsidR="004106DD" w:rsidRPr="00150308">
        <w:t>ce</w:t>
      </w:r>
      <w:r w:rsidR="001F5986" w:rsidRPr="00150308">
        <w:t xml:space="preserve"> de votre présence en ligne et de votre empreinte numérique</w:t>
      </w:r>
    </w:p>
    <w:p w14:paraId="4E0B2A1F" w14:textId="0CDF99AA" w:rsidR="00A20D34" w:rsidRPr="00150308" w:rsidRDefault="00C849B5" w:rsidP="00150308">
      <w:pPr>
        <w:spacing w:after="0"/>
      </w:pPr>
      <w:r w:rsidRPr="00150308">
        <w:t>(Du 25 au 29 octobre)</w:t>
      </w:r>
    </w:p>
    <w:p w14:paraId="1D5BBCC2" w14:textId="6127DA6A" w:rsidR="00503406" w:rsidRPr="00FF209B" w:rsidRDefault="007A6BB0" w:rsidP="00150308">
      <w:pPr>
        <w:spacing w:after="240"/>
        <w:rPr>
          <w:rFonts w:ascii="Calibri" w:hAnsi="Calibri" w:cs="Arial"/>
          <w:i/>
          <w:color w:val="3A3A3A"/>
          <w:shd w:val="clear" w:color="auto" w:fill="FFFFFF"/>
        </w:rPr>
      </w:pPr>
      <w:r>
        <w:rPr>
          <w:rFonts w:ascii="Calibri" w:hAnsi="Calibri" w:cs="Arial"/>
          <w:i/>
          <w:color w:val="3A3A3A"/>
        </w:rPr>
        <w:t xml:space="preserve">Il est important de </w:t>
      </w:r>
      <w:r w:rsidR="0075263D">
        <w:rPr>
          <w:rFonts w:ascii="Calibri" w:hAnsi="Calibri" w:cs="Arial"/>
          <w:i/>
          <w:color w:val="3A3A3A"/>
        </w:rPr>
        <w:t>vous occuper de</w:t>
      </w:r>
      <w:r>
        <w:rPr>
          <w:rFonts w:ascii="Calibri" w:hAnsi="Calibri" w:cs="Arial"/>
          <w:i/>
          <w:color w:val="3A3A3A"/>
        </w:rPr>
        <w:t xml:space="preserve"> votre présence en ligne et </w:t>
      </w:r>
      <w:r w:rsidR="0075263D">
        <w:rPr>
          <w:rFonts w:ascii="Calibri" w:hAnsi="Calibri" w:cs="Arial"/>
          <w:i/>
          <w:color w:val="3A3A3A"/>
        </w:rPr>
        <w:t xml:space="preserve">de </w:t>
      </w:r>
      <w:r>
        <w:rPr>
          <w:rFonts w:ascii="Calibri" w:hAnsi="Calibri" w:cs="Arial"/>
          <w:i/>
          <w:color w:val="3A3A3A"/>
        </w:rPr>
        <w:t>votre empreinte numérique!</w:t>
      </w:r>
    </w:p>
    <w:p w14:paraId="18F32B2A" w14:textId="6EB19753" w:rsidR="0075263D" w:rsidRDefault="001F5986" w:rsidP="004A1F6A">
      <w:pPr>
        <w:rPr>
          <w:rFonts w:ascii="Calibri" w:hAnsi="Calibri" w:cs="Arial"/>
          <w:iCs/>
          <w:color w:val="3A3A3A"/>
        </w:rPr>
      </w:pPr>
      <w:r w:rsidRPr="00150308">
        <w:rPr>
          <w:rFonts w:ascii="Calibri" w:hAnsi="Calibri" w:cs="Arial"/>
          <w:iCs/>
          <w:color w:val="3A3A3A"/>
        </w:rPr>
        <w:t xml:space="preserve">L’année dernière, les enfants ont </w:t>
      </w:r>
      <w:r w:rsidR="00177FAB" w:rsidRPr="00150308">
        <w:rPr>
          <w:rFonts w:ascii="Calibri" w:hAnsi="Calibri" w:cs="Arial"/>
          <w:iCs/>
          <w:color w:val="3A3A3A"/>
        </w:rPr>
        <w:t>dû relever</w:t>
      </w:r>
      <w:r w:rsidRPr="00150308">
        <w:rPr>
          <w:rFonts w:ascii="Calibri" w:hAnsi="Calibri" w:cs="Arial"/>
          <w:iCs/>
          <w:color w:val="3A3A3A"/>
        </w:rPr>
        <w:t xml:space="preserve"> des défis uniques, car nombre de leurs activités en personne ont été remplacées par une utilisation accrue de la technologie.</w:t>
      </w:r>
      <w:r w:rsidRPr="00FF209B">
        <w:rPr>
          <w:rFonts w:ascii="Calibri" w:hAnsi="Calibri" w:cs="Arial"/>
          <w:iCs/>
          <w:color w:val="3A3A3A"/>
        </w:rPr>
        <w:t xml:space="preserve"> </w:t>
      </w:r>
      <w:r w:rsidR="00177FAB">
        <w:rPr>
          <w:rFonts w:ascii="Calibri" w:hAnsi="Calibri" w:cs="Arial"/>
          <w:iCs/>
          <w:color w:val="3A3A3A"/>
        </w:rPr>
        <w:t>Ainsi, ils ont vu leur</w:t>
      </w:r>
      <w:r w:rsidR="0075263D" w:rsidRPr="0075263D">
        <w:rPr>
          <w:rFonts w:ascii="Calibri" w:hAnsi="Calibri" w:cs="Arial"/>
          <w:iCs/>
          <w:color w:val="3A3A3A"/>
        </w:rPr>
        <w:t xml:space="preserve"> présence en ligne et </w:t>
      </w:r>
      <w:r w:rsidR="00177FAB">
        <w:rPr>
          <w:rFonts w:ascii="Calibri" w:hAnsi="Calibri" w:cs="Arial"/>
          <w:iCs/>
          <w:color w:val="3A3A3A"/>
        </w:rPr>
        <w:t>leur</w:t>
      </w:r>
      <w:r w:rsidR="0075263D" w:rsidRPr="0075263D">
        <w:rPr>
          <w:rFonts w:ascii="Calibri" w:hAnsi="Calibri" w:cs="Arial"/>
          <w:iCs/>
          <w:color w:val="3A3A3A"/>
        </w:rPr>
        <w:t xml:space="preserve"> empreinte numérique </w:t>
      </w:r>
      <w:r w:rsidR="00800E70">
        <w:rPr>
          <w:rFonts w:ascii="Calibri" w:hAnsi="Calibri" w:cs="Arial"/>
          <w:iCs/>
          <w:color w:val="3A3A3A"/>
        </w:rPr>
        <w:t>s</w:t>
      </w:r>
      <w:r w:rsidR="00177FAB">
        <w:rPr>
          <w:rFonts w:ascii="Calibri" w:hAnsi="Calibri" w:cs="Arial"/>
          <w:iCs/>
          <w:color w:val="3A3A3A"/>
        </w:rPr>
        <w:t>’ampl</w:t>
      </w:r>
      <w:r w:rsidR="00800E70">
        <w:rPr>
          <w:rFonts w:ascii="Calibri" w:hAnsi="Calibri" w:cs="Arial"/>
          <w:iCs/>
          <w:color w:val="3A3A3A"/>
        </w:rPr>
        <w:t>ifier</w:t>
      </w:r>
      <w:r w:rsidR="00177FAB">
        <w:rPr>
          <w:rFonts w:ascii="Calibri" w:hAnsi="Calibri" w:cs="Arial"/>
          <w:iCs/>
          <w:color w:val="3A3A3A"/>
        </w:rPr>
        <w:t xml:space="preserve"> comme jamais auparavant – à l’instar des adultes</w:t>
      </w:r>
      <w:r w:rsidR="0075263D" w:rsidRPr="0075263D">
        <w:rPr>
          <w:rFonts w:ascii="Calibri" w:hAnsi="Calibri" w:cs="Arial"/>
          <w:iCs/>
          <w:color w:val="3A3A3A"/>
        </w:rPr>
        <w:t>.</w:t>
      </w:r>
    </w:p>
    <w:p w14:paraId="38E15EA1" w14:textId="648B4253" w:rsidR="00130C20" w:rsidRPr="00FF209B" w:rsidRDefault="00177FAB" w:rsidP="00D36581">
      <w:pPr>
        <w:rPr>
          <w:rFonts w:ascii="Calibri" w:hAnsi="Calibri" w:cs="Arial"/>
          <w:iCs/>
          <w:color w:val="3A3A3A"/>
          <w:shd w:val="clear" w:color="auto" w:fill="FFFFFF"/>
        </w:rPr>
      </w:pPr>
      <w:r>
        <w:rPr>
          <w:rFonts w:ascii="Calibri" w:hAnsi="Calibri" w:cs="Arial"/>
          <w:iCs/>
          <w:color w:val="3A3A3A"/>
        </w:rPr>
        <w:t xml:space="preserve">Nous devrions toujours tenir pour acquis que ce qui se retrouve en ligne y restera pour toujours. Chaque geste posé en ligne et chaque information publiée à votre sujet alimentent votre « empreinte numérique », qui peut englober diverses sphères de votre vie : personnelle, étudiante et professionnelle. En </w:t>
      </w:r>
      <w:r w:rsidR="00FF7DB6">
        <w:rPr>
          <w:rFonts w:ascii="Calibri" w:hAnsi="Calibri" w:cs="Arial"/>
          <w:iCs/>
          <w:color w:val="3A3A3A"/>
        </w:rPr>
        <w:t>prenant conscience</w:t>
      </w:r>
      <w:r>
        <w:rPr>
          <w:rFonts w:ascii="Calibri" w:hAnsi="Calibri" w:cs="Arial"/>
          <w:iCs/>
          <w:color w:val="3A3A3A"/>
        </w:rPr>
        <w:t xml:space="preserve"> des traces que vous laissez en ligne et </w:t>
      </w:r>
      <w:r w:rsidR="00D36581">
        <w:rPr>
          <w:rFonts w:ascii="Calibri" w:hAnsi="Calibri" w:cs="Arial"/>
          <w:iCs/>
          <w:color w:val="3A3A3A"/>
        </w:rPr>
        <w:t>en sachant que l’empreinte numérique peut varier d’une personne à l’autre, vous pou</w:t>
      </w:r>
      <w:r w:rsidR="005A419E">
        <w:rPr>
          <w:rFonts w:ascii="Calibri" w:hAnsi="Calibri" w:cs="Arial"/>
          <w:iCs/>
          <w:color w:val="3A3A3A"/>
        </w:rPr>
        <w:t>rr</w:t>
      </w:r>
      <w:r w:rsidR="00D36581">
        <w:rPr>
          <w:rFonts w:ascii="Calibri" w:hAnsi="Calibri" w:cs="Arial"/>
          <w:iCs/>
          <w:color w:val="3A3A3A"/>
        </w:rPr>
        <w:t xml:space="preserve">ez </w:t>
      </w:r>
      <w:r w:rsidR="005A419E">
        <w:rPr>
          <w:rFonts w:ascii="Calibri" w:hAnsi="Calibri" w:cs="Arial"/>
          <w:iCs/>
          <w:color w:val="3A3A3A"/>
        </w:rPr>
        <w:t xml:space="preserve">mieux protéger </w:t>
      </w:r>
      <w:r w:rsidR="00D36581">
        <w:rPr>
          <w:rFonts w:ascii="Calibri" w:hAnsi="Calibri" w:cs="Arial"/>
          <w:iCs/>
          <w:color w:val="3A3A3A"/>
        </w:rPr>
        <w:t>vos données.</w:t>
      </w:r>
    </w:p>
    <w:p w14:paraId="38F82559" w14:textId="35766C10" w:rsidR="00130C20" w:rsidRPr="00150308" w:rsidRDefault="00852BA1" w:rsidP="00852BA1">
      <w:pPr>
        <w:rPr>
          <w:rFonts w:ascii="Calibri" w:hAnsi="Calibri" w:cs="Arial"/>
          <w:b/>
          <w:bCs/>
          <w:color w:val="3A3A3A"/>
          <w:shd w:val="clear" w:color="auto" w:fill="FFFFFF"/>
        </w:rPr>
      </w:pPr>
      <w:r w:rsidRPr="00150308">
        <w:rPr>
          <w:rFonts w:ascii="Calibri" w:hAnsi="Calibri" w:cs="Arial"/>
          <w:b/>
          <w:bCs/>
          <w:color w:val="3A3A3A"/>
        </w:rPr>
        <w:t>Sujets et conseils de la semaine 4</w:t>
      </w:r>
    </w:p>
    <w:p w14:paraId="795648E8" w14:textId="3DCF361E" w:rsidR="00FF7DB6" w:rsidRPr="00150308" w:rsidRDefault="00FF7DB6" w:rsidP="00130C20">
      <w:pPr>
        <w:numPr>
          <w:ilvl w:val="0"/>
          <w:numId w:val="13"/>
        </w:numPr>
        <w:rPr>
          <w:rFonts w:ascii="Calibri" w:hAnsi="Calibri" w:cs="Arial"/>
          <w:color w:val="3A3A3A"/>
          <w:shd w:val="clear" w:color="auto" w:fill="FFFFFF"/>
        </w:rPr>
      </w:pPr>
      <w:r w:rsidRPr="00150308">
        <w:rPr>
          <w:rFonts w:ascii="Calibri" w:hAnsi="Calibri" w:cs="Arial"/>
          <w:color w:val="3A3A3A"/>
        </w:rPr>
        <w:t>Prendre conscience que ce que vous publiez façonne votre réputation en ligne et fait partie de votre empreinte numérique.</w:t>
      </w:r>
    </w:p>
    <w:p w14:paraId="515BEA00" w14:textId="06798CD2" w:rsidR="00FF7DB6" w:rsidRPr="00150308" w:rsidRDefault="00FF7DB6" w:rsidP="00130C20">
      <w:pPr>
        <w:numPr>
          <w:ilvl w:val="0"/>
          <w:numId w:val="13"/>
        </w:numPr>
        <w:rPr>
          <w:rFonts w:ascii="Calibri" w:hAnsi="Calibri" w:cs="Arial"/>
          <w:color w:val="3A3A3A"/>
          <w:shd w:val="clear" w:color="auto" w:fill="FFFFFF"/>
        </w:rPr>
      </w:pPr>
      <w:r w:rsidRPr="00150308">
        <w:rPr>
          <w:rFonts w:ascii="Calibri" w:hAnsi="Calibri" w:cs="Arial"/>
          <w:color w:val="3A3A3A"/>
          <w:shd w:val="clear" w:color="auto" w:fill="FFFFFF"/>
        </w:rPr>
        <w:t>Atténuer le risque d’être la cible de harcèlement en ligne.</w:t>
      </w:r>
    </w:p>
    <w:p w14:paraId="001C1435" w14:textId="09CE3AF7" w:rsidR="003D4750" w:rsidRPr="00150308" w:rsidRDefault="003D4750" w:rsidP="00130C20">
      <w:pPr>
        <w:numPr>
          <w:ilvl w:val="0"/>
          <w:numId w:val="13"/>
        </w:numPr>
        <w:rPr>
          <w:rFonts w:ascii="Calibri" w:hAnsi="Calibri" w:cs="Arial"/>
          <w:color w:val="3A3A3A"/>
          <w:shd w:val="clear" w:color="auto" w:fill="FFFFFF"/>
        </w:rPr>
      </w:pPr>
      <w:r w:rsidRPr="00150308">
        <w:rPr>
          <w:rFonts w:ascii="Calibri" w:hAnsi="Calibri" w:cs="Arial"/>
          <w:color w:val="3A3A3A"/>
          <w:shd w:val="clear" w:color="auto" w:fill="FFFFFF"/>
        </w:rPr>
        <w:t>Savoir que les publications ne sont pas toujours privées.</w:t>
      </w:r>
    </w:p>
    <w:p w14:paraId="47B8D50B" w14:textId="4D7C5D51" w:rsidR="003D4750" w:rsidRPr="00150308" w:rsidRDefault="003D4750" w:rsidP="00130C20">
      <w:pPr>
        <w:numPr>
          <w:ilvl w:val="0"/>
          <w:numId w:val="13"/>
        </w:numPr>
        <w:rPr>
          <w:rFonts w:ascii="Calibri" w:hAnsi="Calibri" w:cs="Arial"/>
          <w:color w:val="3A3A3A"/>
          <w:shd w:val="clear" w:color="auto" w:fill="FFFFFF"/>
        </w:rPr>
      </w:pPr>
      <w:r w:rsidRPr="00150308">
        <w:rPr>
          <w:rFonts w:ascii="Calibri" w:hAnsi="Calibri" w:cs="Arial"/>
          <w:color w:val="3A3A3A"/>
          <w:shd w:val="clear" w:color="auto" w:fill="FFFFFF"/>
        </w:rPr>
        <w:t xml:space="preserve">Supprimer les comptes (et les </w:t>
      </w:r>
      <w:r w:rsidR="00F339F4" w:rsidRPr="00150308">
        <w:rPr>
          <w:rFonts w:ascii="Calibri" w:hAnsi="Calibri" w:cs="Arial"/>
          <w:color w:val="3A3A3A"/>
          <w:shd w:val="clear" w:color="auto" w:fill="FFFFFF"/>
        </w:rPr>
        <w:t>données</w:t>
      </w:r>
      <w:r w:rsidR="00B151A0" w:rsidRPr="00150308">
        <w:rPr>
          <w:rFonts w:ascii="Calibri" w:hAnsi="Calibri" w:cs="Arial"/>
          <w:color w:val="3A3A3A"/>
          <w:shd w:val="clear" w:color="auto" w:fill="FFFFFF"/>
        </w:rPr>
        <w:t xml:space="preserve"> qui y sont</w:t>
      </w:r>
      <w:r w:rsidRPr="00150308">
        <w:rPr>
          <w:rFonts w:ascii="Calibri" w:hAnsi="Calibri" w:cs="Arial"/>
          <w:color w:val="3A3A3A"/>
          <w:shd w:val="clear" w:color="auto" w:fill="FFFFFF"/>
        </w:rPr>
        <w:t xml:space="preserve"> associées) q</w:t>
      </w:r>
      <w:r w:rsidR="00B151A0" w:rsidRPr="00150308">
        <w:rPr>
          <w:rFonts w:ascii="Calibri" w:hAnsi="Calibri" w:cs="Arial"/>
          <w:color w:val="3A3A3A"/>
          <w:shd w:val="clear" w:color="auto" w:fill="FFFFFF"/>
        </w:rPr>
        <w:t xml:space="preserve">uand ils </w:t>
      </w:r>
      <w:r w:rsidRPr="00150308">
        <w:rPr>
          <w:rFonts w:ascii="Calibri" w:hAnsi="Calibri" w:cs="Arial"/>
          <w:color w:val="3A3A3A"/>
          <w:shd w:val="clear" w:color="auto" w:fill="FFFFFF"/>
        </w:rPr>
        <w:t>ne sont plus nécessaires, car ils peuvent constituer un risque.</w:t>
      </w:r>
    </w:p>
    <w:p w14:paraId="12AB1581" w14:textId="68A26254" w:rsidR="00D74058" w:rsidRPr="003D4750" w:rsidRDefault="003D4750" w:rsidP="00AE6E7E">
      <w:pPr>
        <w:numPr>
          <w:ilvl w:val="0"/>
          <w:numId w:val="13"/>
        </w:numPr>
        <w:rPr>
          <w:rFonts w:ascii="Calibri" w:hAnsi="Calibri" w:cs="Arial"/>
          <w:color w:val="3A3A3A"/>
          <w:shd w:val="clear" w:color="auto" w:fill="FFFFFF"/>
        </w:rPr>
      </w:pPr>
      <w:r w:rsidRPr="00150308">
        <w:rPr>
          <w:rFonts w:ascii="Calibri" w:hAnsi="Calibri" w:cs="Arial"/>
          <w:color w:val="3A3A3A"/>
          <w:shd w:val="clear" w:color="auto" w:fill="FFFFFF"/>
        </w:rPr>
        <w:t>Naviguer en toute sécurité</w:t>
      </w:r>
      <w:r w:rsidR="001F5986" w:rsidRPr="00150308">
        <w:rPr>
          <w:rFonts w:ascii="Calibri" w:hAnsi="Calibri" w:cs="Arial"/>
          <w:color w:val="3A3A3A"/>
        </w:rPr>
        <w:t>.</w:t>
      </w:r>
    </w:p>
    <w:p w14:paraId="049662D9" w14:textId="77777777" w:rsidR="006B06E8" w:rsidRPr="00BD1477" w:rsidRDefault="006B06E8" w:rsidP="006B06E8">
      <w:pPr>
        <w:pStyle w:val="Heading1"/>
        <w:widowControl w:val="0"/>
        <w:spacing w:before="360" w:after="240" w:line="497" w:lineRule="exact"/>
        <w:ind w:right="29"/>
        <w:contextualSpacing w:val="0"/>
        <w:rPr>
          <w:rFonts w:ascii="Calibri" w:eastAsia="Raleway" w:hAnsi="Calibri" w:cstheme="minorBidi"/>
          <w:color w:val="005696"/>
          <w:sz w:val="40"/>
          <w:szCs w:val="40"/>
        </w:rPr>
      </w:pPr>
      <w:r w:rsidRPr="00BD1477">
        <w:rPr>
          <w:rFonts w:ascii="Calibri" w:eastAsia="Raleway" w:hAnsi="Calibri" w:cstheme="minorBidi"/>
          <w:color w:val="005696"/>
          <w:sz w:val="40"/>
          <w:szCs w:val="40"/>
        </w:rPr>
        <w:t>Utilisation et personnalisation du matériel</w:t>
      </w:r>
    </w:p>
    <w:p w14:paraId="185AC233" w14:textId="77777777" w:rsidR="006B06E8" w:rsidRPr="00BD1477" w:rsidRDefault="006B06E8" w:rsidP="006B06E8">
      <w:pPr>
        <w:rPr>
          <w:rFonts w:ascii="Calibri" w:hAnsi="Calibri" w:cs="Arial"/>
          <w:color w:val="3A3A3A"/>
          <w:shd w:val="clear" w:color="auto" w:fill="FFFFFF"/>
        </w:rPr>
      </w:pPr>
      <w:r w:rsidRPr="00BD1477">
        <w:rPr>
          <w:rFonts w:ascii="Calibri" w:hAnsi="Calibri" w:cs="Arial"/>
          <w:color w:val="3A3A3A"/>
        </w:rPr>
        <w:t>Le Mois de la cyber-sensibilisation de la maternelle à la 12</w:t>
      </w:r>
      <w:r w:rsidRPr="00BD1477">
        <w:rPr>
          <w:rFonts w:ascii="Calibri" w:hAnsi="Calibri" w:cs="Arial"/>
          <w:color w:val="3A3A3A"/>
          <w:vertAlign w:val="superscript"/>
        </w:rPr>
        <w:t>e</w:t>
      </w:r>
      <w:r w:rsidRPr="00BD1477">
        <w:rPr>
          <w:rFonts w:ascii="Calibri" w:hAnsi="Calibri" w:cs="Arial"/>
          <w:color w:val="3A3A3A"/>
        </w:rPr>
        <w:t> année se veut une campagne complète, avec une thématique et des ressources différentes pour chacune des quatre semaines.</w:t>
      </w:r>
    </w:p>
    <w:p w14:paraId="6CD8EE2C" w14:textId="77777777" w:rsidR="006B06E8" w:rsidRPr="00BD1477" w:rsidRDefault="006B06E8" w:rsidP="006B06E8">
      <w:pPr>
        <w:rPr>
          <w:rFonts w:ascii="Calibri" w:hAnsi="Calibri" w:cs="Arial"/>
          <w:color w:val="3A3A3A"/>
          <w:shd w:val="clear" w:color="auto" w:fill="FFFFFF"/>
        </w:rPr>
      </w:pPr>
      <w:r w:rsidRPr="00BD1477">
        <w:rPr>
          <w:rFonts w:ascii="Calibri" w:hAnsi="Calibri" w:cs="Arial"/>
          <w:color w:val="3A3A3A"/>
        </w:rPr>
        <w:t>La campagne, ses ressources et les outils de communication sont fournis clé en main afin de réduire le plus possible la charge de travail des conseils scolaires participants.</w:t>
      </w:r>
    </w:p>
    <w:p w14:paraId="59361168" w14:textId="77777777" w:rsidR="006B06E8" w:rsidRPr="00BD1477" w:rsidRDefault="006B06E8" w:rsidP="006B06E8">
      <w:pPr>
        <w:rPr>
          <w:rFonts w:ascii="Calibri" w:hAnsi="Calibri" w:cs="Arial"/>
          <w:color w:val="3A3A3A"/>
          <w:shd w:val="clear" w:color="auto" w:fill="FFFFFF"/>
        </w:rPr>
      </w:pPr>
      <w:r w:rsidRPr="00BD1477">
        <w:rPr>
          <w:rFonts w:ascii="Calibri" w:hAnsi="Calibri" w:cs="Arial"/>
          <w:color w:val="3A3A3A"/>
        </w:rPr>
        <w:t>Les conseils peuvent cependant décider d’adapter la campagne à leurs besoins uniques. Les ressources, modulaires et modulables, ont été pensées à cette fin; seront d’ailleurs disponibles les versions modifiables de certains des documents préparés par l’équipe de la campagne.</w:t>
      </w:r>
    </w:p>
    <w:p w14:paraId="0A46B3B4" w14:textId="77777777" w:rsidR="006B06E8" w:rsidRPr="00BD1477" w:rsidRDefault="006B06E8" w:rsidP="006B06E8">
      <w:pPr>
        <w:pStyle w:val="Heading1"/>
        <w:widowControl w:val="0"/>
        <w:spacing w:before="360" w:after="240" w:line="497" w:lineRule="exact"/>
        <w:ind w:right="29"/>
        <w:contextualSpacing w:val="0"/>
        <w:rPr>
          <w:rFonts w:ascii="Calibri" w:eastAsia="Raleway" w:hAnsi="Calibri" w:cstheme="minorBidi"/>
          <w:color w:val="005696"/>
          <w:sz w:val="40"/>
          <w:szCs w:val="40"/>
        </w:rPr>
      </w:pPr>
      <w:r w:rsidRPr="00BD1477">
        <w:rPr>
          <w:rFonts w:ascii="Calibri" w:eastAsia="Raleway" w:hAnsi="Calibri" w:cstheme="minorBidi"/>
          <w:color w:val="005696"/>
          <w:sz w:val="40"/>
          <w:szCs w:val="40"/>
        </w:rPr>
        <w:t>Public cible</w:t>
      </w:r>
    </w:p>
    <w:p w14:paraId="5568A99A" w14:textId="77777777" w:rsidR="006B06E8" w:rsidRPr="00BD1477" w:rsidRDefault="006B06E8" w:rsidP="006B06E8">
      <w:pPr>
        <w:rPr>
          <w:rFonts w:ascii="Calibri" w:hAnsi="Calibri" w:cs="Arial"/>
          <w:color w:val="3A3A3A"/>
          <w:shd w:val="clear" w:color="auto" w:fill="FFFFFF"/>
        </w:rPr>
      </w:pPr>
      <w:r w:rsidRPr="00BD1477">
        <w:rPr>
          <w:rFonts w:ascii="Calibri" w:hAnsi="Calibri" w:cs="Arial"/>
          <w:color w:val="3A3A3A"/>
        </w:rPr>
        <w:t xml:space="preserve">Dans le cadre de la campagne MSC M‐12, des ressources sont mises à la disposition du personnel des conseils scolaires, des éducatrices et éducateurs, des élèves et des parents. Tout le monde peut enrichir ses connaissances sur les </w:t>
      </w:r>
      <w:proofErr w:type="spellStart"/>
      <w:r w:rsidRPr="00BD1477">
        <w:rPr>
          <w:rFonts w:ascii="Calibri" w:hAnsi="Calibri" w:cs="Arial"/>
          <w:color w:val="3A3A3A"/>
        </w:rPr>
        <w:t>cyberrisques</w:t>
      </w:r>
      <w:proofErr w:type="spellEnd"/>
      <w:r w:rsidRPr="00BD1477">
        <w:rPr>
          <w:rFonts w:ascii="Calibri" w:hAnsi="Calibri" w:cs="Arial"/>
          <w:color w:val="3A3A3A"/>
        </w:rPr>
        <w:t xml:space="preserve"> et les moyens de se protéger, que ce soit dans sa vie personnelle, à l’école ou au travail.</w:t>
      </w:r>
    </w:p>
    <w:p w14:paraId="2B3F4F0A" w14:textId="77777777" w:rsidR="006B06E8" w:rsidRPr="00BD1477" w:rsidRDefault="006B06E8" w:rsidP="006B06E8">
      <w:pPr>
        <w:rPr>
          <w:rFonts w:ascii="Calibri" w:hAnsi="Calibri" w:cs="Arial"/>
          <w:color w:val="3A3A3A"/>
          <w:shd w:val="clear" w:color="auto" w:fill="FFFFFF"/>
        </w:rPr>
      </w:pPr>
      <w:r w:rsidRPr="00BD1477">
        <w:rPr>
          <w:rFonts w:ascii="Calibri" w:hAnsi="Calibri" w:cs="Arial"/>
          <w:color w:val="3A3A3A"/>
        </w:rPr>
        <w:t>Une bonne partie des points abordés est universelle et s’applique donc à n’importe quel contexte. Cela dit, les processus, procédures et politiques peuvent différer légèrement d’un conseil à l’autre ou d’une école à l’autre. Le personnel, les éducatrices et éducateurs, les élèves et les parents sont invités à se familiariser avec ce qui concerne leur conseil scolaire et leur école, et à lire les documents reçus au sujet de l’utilisation des technologies pédagogiques.</w:t>
      </w:r>
    </w:p>
    <w:p w14:paraId="36C80129" w14:textId="77777777" w:rsidR="006B06E8" w:rsidRPr="00BD1477" w:rsidRDefault="006B06E8" w:rsidP="006B06E8">
      <w:pPr>
        <w:pStyle w:val="Heading1"/>
        <w:widowControl w:val="0"/>
        <w:spacing w:before="360" w:after="240" w:line="497" w:lineRule="exact"/>
        <w:ind w:right="29"/>
        <w:contextualSpacing w:val="0"/>
        <w:rPr>
          <w:rFonts w:ascii="Calibri" w:eastAsia="Raleway" w:hAnsi="Calibri" w:cstheme="minorBidi"/>
          <w:color w:val="005696"/>
          <w:sz w:val="40"/>
          <w:szCs w:val="40"/>
        </w:rPr>
      </w:pPr>
      <w:r w:rsidRPr="00BD1477">
        <w:rPr>
          <w:rFonts w:ascii="Calibri" w:eastAsia="Raleway" w:hAnsi="Calibri" w:cstheme="minorBidi"/>
          <w:color w:val="005696"/>
          <w:sz w:val="40"/>
          <w:szCs w:val="40"/>
        </w:rPr>
        <w:t>Stratégies de communication et de mobilisation</w:t>
      </w:r>
    </w:p>
    <w:p w14:paraId="31E14329" w14:textId="77777777" w:rsidR="006B06E8" w:rsidRPr="00BD1477" w:rsidRDefault="006B06E8" w:rsidP="006B06E8">
      <w:pPr>
        <w:rPr>
          <w:rFonts w:ascii="Calibri" w:hAnsi="Calibri" w:cs="Arial"/>
          <w:color w:val="3A3A3A"/>
          <w:shd w:val="clear" w:color="auto" w:fill="FFFFFF"/>
        </w:rPr>
      </w:pPr>
      <w:r w:rsidRPr="00BD1477">
        <w:rPr>
          <w:rFonts w:ascii="Calibri" w:hAnsi="Calibri" w:cs="Arial"/>
          <w:color w:val="3A3A3A"/>
        </w:rPr>
        <w:t>Pour assurer le succès de la campagne, il est primordial de transmettre l’information et les ressources au personnel, aux éducatrices et éducateurs ainsi qu’aux élèves (et à leurs parents). On encourage les conseils scolaires à faire participer leur service ou leur agente ou agent des communications et à l’informer des thématiques hebdomadaires.</w:t>
      </w:r>
    </w:p>
    <w:p w14:paraId="29DA3764" w14:textId="77777777" w:rsidR="006B06E8" w:rsidRPr="00BD1477" w:rsidRDefault="006B06E8" w:rsidP="006B06E8">
      <w:pPr>
        <w:rPr>
          <w:rFonts w:ascii="Calibri" w:hAnsi="Calibri" w:cs="Arial"/>
          <w:color w:val="3A3A3A"/>
          <w:shd w:val="clear" w:color="auto" w:fill="FFFFFF"/>
        </w:rPr>
      </w:pPr>
      <w:r w:rsidRPr="00BD1477">
        <w:rPr>
          <w:rFonts w:ascii="Calibri" w:hAnsi="Calibri" w:cs="Arial"/>
          <w:color w:val="3A3A3A"/>
        </w:rPr>
        <w:t>Déterminez ensemble quels canaux utiliser lors de la campagne. Voici quelques exemples :</w:t>
      </w:r>
    </w:p>
    <w:p w14:paraId="338BB359" w14:textId="77777777" w:rsidR="006B06E8" w:rsidRPr="00BD1477" w:rsidRDefault="006B06E8" w:rsidP="006B06E8">
      <w:pPr>
        <w:pStyle w:val="ListParagraph"/>
        <w:numPr>
          <w:ilvl w:val="0"/>
          <w:numId w:val="10"/>
        </w:numPr>
        <w:rPr>
          <w:rFonts w:ascii="Calibri" w:hAnsi="Calibri" w:cs="Arial"/>
          <w:color w:val="3A3A3A"/>
          <w:shd w:val="clear" w:color="auto" w:fill="FFFFFF"/>
        </w:rPr>
      </w:pPr>
      <w:r w:rsidRPr="00BD1477">
        <w:rPr>
          <w:rFonts w:ascii="Calibri" w:hAnsi="Calibri" w:cs="Arial"/>
          <w:color w:val="3A3A3A"/>
        </w:rPr>
        <w:t>Site Web ou Intranet du conseil scolaire;</w:t>
      </w:r>
    </w:p>
    <w:p w14:paraId="116C23C5" w14:textId="77777777" w:rsidR="006B06E8" w:rsidRPr="00BD1477" w:rsidRDefault="006B06E8" w:rsidP="006B06E8">
      <w:pPr>
        <w:pStyle w:val="ListParagraph"/>
        <w:numPr>
          <w:ilvl w:val="0"/>
          <w:numId w:val="10"/>
        </w:numPr>
        <w:rPr>
          <w:rFonts w:ascii="Calibri" w:hAnsi="Calibri" w:cs="Arial"/>
          <w:color w:val="3A3A3A"/>
          <w:shd w:val="clear" w:color="auto" w:fill="FFFFFF"/>
        </w:rPr>
      </w:pPr>
      <w:r w:rsidRPr="00BD1477">
        <w:rPr>
          <w:rFonts w:ascii="Calibri" w:hAnsi="Calibri" w:cs="Arial"/>
          <w:color w:val="3A3A3A"/>
        </w:rPr>
        <w:t>Comptes de médias sociaux du conseil;</w:t>
      </w:r>
    </w:p>
    <w:p w14:paraId="7CA4E626" w14:textId="77777777" w:rsidR="006B06E8" w:rsidRPr="00BD1477" w:rsidRDefault="006B06E8" w:rsidP="006B06E8">
      <w:pPr>
        <w:pStyle w:val="ListParagraph"/>
        <w:numPr>
          <w:ilvl w:val="0"/>
          <w:numId w:val="10"/>
        </w:numPr>
        <w:rPr>
          <w:rFonts w:ascii="Calibri" w:hAnsi="Calibri" w:cs="Arial"/>
          <w:color w:val="3A3A3A"/>
          <w:shd w:val="clear" w:color="auto" w:fill="FFFFFF"/>
        </w:rPr>
      </w:pPr>
      <w:r w:rsidRPr="00BD1477">
        <w:rPr>
          <w:rFonts w:ascii="Calibri" w:hAnsi="Calibri" w:cs="Arial"/>
          <w:color w:val="3A3A3A"/>
        </w:rPr>
        <w:t>Affiches et documents papier (peut-être pas la meilleure option avec la pandémie);</w:t>
      </w:r>
    </w:p>
    <w:p w14:paraId="5D1E38BD" w14:textId="77777777" w:rsidR="006B06E8" w:rsidRPr="00BD1477" w:rsidRDefault="006B06E8" w:rsidP="006B06E8">
      <w:pPr>
        <w:pStyle w:val="ListParagraph"/>
        <w:numPr>
          <w:ilvl w:val="0"/>
          <w:numId w:val="10"/>
        </w:numPr>
        <w:rPr>
          <w:rFonts w:ascii="Calibri" w:hAnsi="Calibri" w:cs="Arial"/>
          <w:color w:val="3A3A3A"/>
          <w:shd w:val="clear" w:color="auto" w:fill="FFFFFF"/>
        </w:rPr>
      </w:pPr>
      <w:r w:rsidRPr="00BD1477">
        <w:rPr>
          <w:rFonts w:ascii="Calibri" w:hAnsi="Calibri" w:cs="Arial"/>
          <w:color w:val="3A3A3A"/>
        </w:rPr>
        <w:t>Courriels adressés au personnel, au corps enseignant et aux élèves;</w:t>
      </w:r>
    </w:p>
    <w:p w14:paraId="6B738B17" w14:textId="77777777" w:rsidR="006B06E8" w:rsidRPr="00BD1477" w:rsidRDefault="006B06E8" w:rsidP="006B06E8">
      <w:pPr>
        <w:pStyle w:val="ListParagraph"/>
        <w:numPr>
          <w:ilvl w:val="0"/>
          <w:numId w:val="10"/>
        </w:numPr>
        <w:rPr>
          <w:rFonts w:ascii="Calibri" w:hAnsi="Calibri" w:cs="Arial"/>
          <w:color w:val="3A3A3A"/>
          <w:shd w:val="clear" w:color="auto" w:fill="FFFFFF"/>
        </w:rPr>
      </w:pPr>
      <w:r w:rsidRPr="00BD1477">
        <w:rPr>
          <w:rFonts w:ascii="Calibri" w:hAnsi="Calibri" w:cs="Arial"/>
          <w:color w:val="3A3A3A"/>
        </w:rPr>
        <w:t>Discussions en classe;</w:t>
      </w:r>
    </w:p>
    <w:p w14:paraId="4AABE8CA" w14:textId="77777777" w:rsidR="006B06E8" w:rsidRPr="00BD1477" w:rsidRDefault="006B06E8" w:rsidP="006B06E8">
      <w:pPr>
        <w:pStyle w:val="ListParagraph"/>
        <w:numPr>
          <w:ilvl w:val="0"/>
          <w:numId w:val="10"/>
        </w:numPr>
        <w:rPr>
          <w:rFonts w:ascii="Calibri" w:hAnsi="Calibri" w:cs="Arial"/>
          <w:color w:val="3A3A3A"/>
          <w:shd w:val="clear" w:color="auto" w:fill="FFFFFF"/>
        </w:rPr>
      </w:pPr>
      <w:r w:rsidRPr="00BD1477">
        <w:rPr>
          <w:rFonts w:ascii="Calibri" w:hAnsi="Calibri" w:cs="Arial"/>
          <w:color w:val="3A3A3A"/>
        </w:rPr>
        <w:t>Autres outils dont dispose le conseil.</w:t>
      </w:r>
    </w:p>
    <w:p w14:paraId="400E7BE7" w14:textId="77777777" w:rsidR="006B06E8" w:rsidRPr="00BD1477" w:rsidRDefault="006B06E8" w:rsidP="006B06E8">
      <w:pPr>
        <w:spacing w:after="360"/>
        <w:rPr>
          <w:rFonts w:ascii="Calibri" w:hAnsi="Calibri" w:cs="Arial"/>
          <w:color w:val="3A3A3A"/>
          <w:shd w:val="clear" w:color="auto" w:fill="FFFFFF"/>
        </w:rPr>
      </w:pPr>
      <w:r w:rsidRPr="00BD1477">
        <w:rPr>
          <w:rFonts w:ascii="Calibri" w:hAnsi="Calibri" w:cs="Arial"/>
          <w:color w:val="3A3A3A"/>
        </w:rPr>
        <w:t>Pour capter l’attention et maximiser les retombées, gardez vos messages courts et accrocheurs!</w:t>
      </w:r>
    </w:p>
    <w:p w14:paraId="06B423B0" w14:textId="77777777" w:rsidR="006B06E8" w:rsidRPr="00BD1477" w:rsidRDefault="006B06E8" w:rsidP="006B06E8">
      <w:pPr>
        <w:pStyle w:val="Heading1"/>
        <w:widowControl w:val="0"/>
        <w:spacing w:before="360" w:after="240" w:line="497" w:lineRule="exact"/>
        <w:ind w:right="29"/>
        <w:contextualSpacing w:val="0"/>
        <w:rPr>
          <w:rFonts w:ascii="Calibri" w:eastAsia="Raleway" w:hAnsi="Calibri" w:cstheme="minorBidi"/>
          <w:color w:val="005696"/>
          <w:sz w:val="40"/>
          <w:szCs w:val="40"/>
        </w:rPr>
      </w:pPr>
      <w:r w:rsidRPr="00BD1477">
        <w:rPr>
          <w:rFonts w:ascii="Calibri" w:eastAsia="Raleway" w:hAnsi="Calibri" w:cstheme="minorBidi"/>
          <w:color w:val="005696"/>
          <w:sz w:val="40"/>
          <w:szCs w:val="40"/>
        </w:rPr>
        <w:t>Sources utilisées</w:t>
      </w:r>
    </w:p>
    <w:p w14:paraId="47C9D773" w14:textId="77777777" w:rsidR="006B06E8" w:rsidRPr="00BD1477" w:rsidRDefault="006B06E8" w:rsidP="006B06E8">
      <w:pPr>
        <w:rPr>
          <w:rFonts w:ascii="Calibri" w:hAnsi="Calibri" w:cs="Arial"/>
          <w:color w:val="3A3A3A"/>
          <w:shd w:val="clear" w:color="auto" w:fill="FFFFFF"/>
        </w:rPr>
      </w:pPr>
      <w:r w:rsidRPr="00BD1477">
        <w:rPr>
          <w:rFonts w:ascii="Calibri" w:hAnsi="Calibri" w:cs="Arial"/>
          <w:color w:val="3A3A3A"/>
        </w:rPr>
        <w:t>Les ressources de la campagne reprennent de l’information de nombreuses sources fiables en français et en anglais, disponibles en ligne :</w:t>
      </w:r>
    </w:p>
    <w:p w14:paraId="255B3FAE" w14:textId="77777777" w:rsidR="006B06E8" w:rsidRPr="00BD1477" w:rsidRDefault="006B06E8" w:rsidP="006B06E8">
      <w:pPr>
        <w:pStyle w:val="ListParagraph"/>
        <w:numPr>
          <w:ilvl w:val="0"/>
          <w:numId w:val="6"/>
        </w:numPr>
        <w:rPr>
          <w:rFonts w:ascii="Calibri" w:hAnsi="Calibri" w:cs="Arial"/>
          <w:color w:val="3A3A3A"/>
          <w:shd w:val="clear" w:color="auto" w:fill="FFFFFF"/>
        </w:rPr>
      </w:pPr>
      <w:r w:rsidRPr="00BD1477">
        <w:rPr>
          <w:rFonts w:ascii="Calibri" w:hAnsi="Calibri" w:cs="Arial"/>
          <w:color w:val="3A3A3A"/>
        </w:rPr>
        <w:t xml:space="preserve">Centre d’excellence de l’Ontario pour la cybersécurité – </w:t>
      </w:r>
      <w:hyperlink r:id="rId17" w:history="1">
        <w:r w:rsidRPr="00BD1477">
          <w:rPr>
            <w:rStyle w:val="Hyperlink"/>
            <w:rFonts w:ascii="Calibri" w:hAnsi="Calibri" w:cs="Calibri"/>
          </w:rPr>
          <w:t>https://www.ontario.ca/fr/page/centre-dexcellence-en-cybersecurite</w:t>
        </w:r>
      </w:hyperlink>
      <w:r w:rsidRPr="00BD1477">
        <w:rPr>
          <w:rFonts w:ascii="Calibri" w:hAnsi="Calibri" w:cs="Calibri"/>
        </w:rPr>
        <w:t>.</w:t>
      </w:r>
    </w:p>
    <w:p w14:paraId="38A6B514" w14:textId="77777777" w:rsidR="006B06E8" w:rsidRPr="00BD1477" w:rsidRDefault="006B06E8" w:rsidP="006B06E8">
      <w:pPr>
        <w:pStyle w:val="ListParagraph"/>
        <w:numPr>
          <w:ilvl w:val="0"/>
          <w:numId w:val="6"/>
        </w:numPr>
        <w:rPr>
          <w:rFonts w:ascii="Calibri" w:hAnsi="Calibri" w:cs="Arial"/>
          <w:color w:val="3A3A3A"/>
          <w:shd w:val="clear" w:color="auto" w:fill="FFFFFF"/>
        </w:rPr>
      </w:pPr>
      <w:r w:rsidRPr="00BD1477">
        <w:rPr>
          <w:rFonts w:ascii="Calibri" w:hAnsi="Calibri" w:cs="Arial"/>
          <w:color w:val="3A3A3A"/>
        </w:rPr>
        <w:t xml:space="preserve">Pensez cybersécurité (gouvernement du Canada) – </w:t>
      </w:r>
      <w:hyperlink r:id="rId18" w:history="1">
        <w:r w:rsidRPr="00BD1477">
          <w:rPr>
            <w:rStyle w:val="Hyperlink"/>
            <w:rFonts w:ascii="Calibri" w:hAnsi="Calibri"/>
          </w:rPr>
          <w:t>https://www.pensezcybersecurite.gc.ca/fr</w:t>
        </w:r>
      </w:hyperlink>
      <w:r w:rsidRPr="00BD1477">
        <w:rPr>
          <w:rFonts w:ascii="Calibri" w:hAnsi="Calibri"/>
        </w:rPr>
        <w:t>.</w:t>
      </w:r>
    </w:p>
    <w:p w14:paraId="6E7D82F3" w14:textId="77777777" w:rsidR="006B06E8" w:rsidRPr="00BD1477" w:rsidRDefault="006B06E8" w:rsidP="006B06E8">
      <w:pPr>
        <w:pStyle w:val="ListParagraph"/>
        <w:numPr>
          <w:ilvl w:val="0"/>
          <w:numId w:val="6"/>
        </w:numPr>
        <w:rPr>
          <w:rFonts w:ascii="Calibri" w:hAnsi="Calibri" w:cs="Arial"/>
          <w:color w:val="3A3A3A"/>
          <w:shd w:val="clear" w:color="auto" w:fill="FFFFFF"/>
        </w:rPr>
      </w:pPr>
      <w:r w:rsidRPr="00BD1477">
        <w:rPr>
          <w:rFonts w:ascii="Calibri" w:hAnsi="Calibri" w:cs="Arial"/>
          <w:color w:val="3A3A3A"/>
        </w:rPr>
        <w:t xml:space="preserve">Commissariat à la protection de la vie privée du Canada – </w:t>
      </w:r>
      <w:hyperlink r:id="rId19" w:history="1">
        <w:r w:rsidRPr="00BD1477">
          <w:rPr>
            <w:rStyle w:val="Hyperlink"/>
            <w:rFonts w:ascii="Calibri" w:hAnsi="Calibri"/>
          </w:rPr>
          <w:t>https://www.priv.gc.ca/fr/</w:t>
        </w:r>
      </w:hyperlink>
      <w:r w:rsidRPr="00BD1477">
        <w:rPr>
          <w:rFonts w:ascii="Calibri" w:hAnsi="Calibri"/>
        </w:rPr>
        <w:t>.</w:t>
      </w:r>
    </w:p>
    <w:p w14:paraId="60159771" w14:textId="77777777" w:rsidR="006B06E8" w:rsidRPr="00BD1477" w:rsidRDefault="006B06E8" w:rsidP="006B06E8">
      <w:pPr>
        <w:pStyle w:val="ListParagraph"/>
        <w:numPr>
          <w:ilvl w:val="0"/>
          <w:numId w:val="6"/>
        </w:numPr>
        <w:rPr>
          <w:rFonts w:ascii="Calibri" w:hAnsi="Calibri" w:cs="Arial"/>
          <w:color w:val="3A3A3A"/>
          <w:shd w:val="clear" w:color="auto" w:fill="FFFFFF"/>
        </w:rPr>
      </w:pPr>
      <w:r w:rsidRPr="00BD1477">
        <w:rPr>
          <w:rFonts w:ascii="Calibri" w:hAnsi="Calibri" w:cs="Arial"/>
          <w:color w:val="3A3A3A"/>
        </w:rPr>
        <w:t xml:space="preserve">Commissaire à l’information et à la protection de la vie privée de l’Ontario – </w:t>
      </w:r>
      <w:hyperlink r:id="rId20" w:history="1">
        <w:r w:rsidRPr="00BD1477">
          <w:rPr>
            <w:rStyle w:val="Hyperlink"/>
            <w:rFonts w:ascii="Calibri" w:hAnsi="Calibri"/>
          </w:rPr>
          <w:t>https://www.ipc.on.ca/?lang=fr&amp;lang=fr</w:t>
        </w:r>
      </w:hyperlink>
      <w:r w:rsidRPr="00BD1477">
        <w:rPr>
          <w:rFonts w:ascii="Calibri" w:hAnsi="Calibri"/>
        </w:rPr>
        <w:t>.</w:t>
      </w:r>
    </w:p>
    <w:p w14:paraId="375FAAEF" w14:textId="77777777" w:rsidR="006B06E8" w:rsidRPr="00BD1477" w:rsidRDefault="006B06E8" w:rsidP="006B06E8">
      <w:pPr>
        <w:pStyle w:val="ListParagraph"/>
        <w:numPr>
          <w:ilvl w:val="0"/>
          <w:numId w:val="6"/>
        </w:numPr>
        <w:rPr>
          <w:rFonts w:ascii="Calibri" w:hAnsi="Calibri" w:cs="Arial"/>
          <w:color w:val="3A3A3A"/>
          <w:shd w:val="clear" w:color="auto" w:fill="FFFFFF"/>
        </w:rPr>
      </w:pPr>
      <w:r w:rsidRPr="00BD1477">
        <w:rPr>
          <w:rFonts w:ascii="Calibri" w:hAnsi="Calibri" w:cs="Arial"/>
          <w:color w:val="3A3A3A"/>
        </w:rPr>
        <w:t xml:space="preserve">GRC – </w:t>
      </w:r>
      <w:hyperlink r:id="rId21" w:history="1">
        <w:r w:rsidRPr="00BD1477">
          <w:rPr>
            <w:rStyle w:val="Hyperlink"/>
            <w:rFonts w:ascii="Calibri" w:hAnsi="Calibri"/>
          </w:rPr>
          <w:t>https://www.rcmp-grc.gc.ca/fr</w:t>
        </w:r>
      </w:hyperlink>
      <w:r w:rsidRPr="004B5562">
        <w:rPr>
          <w:rStyle w:val="Hyperlink"/>
          <w:rFonts w:ascii="Calibri" w:hAnsi="Calibri"/>
          <w:u w:val="none"/>
        </w:rPr>
        <w:t>.</w:t>
      </w:r>
    </w:p>
    <w:p w14:paraId="6C2D6757" w14:textId="77777777" w:rsidR="006B06E8" w:rsidRPr="00BD1477" w:rsidRDefault="006B06E8" w:rsidP="006B06E8">
      <w:pPr>
        <w:pStyle w:val="ListParagraph"/>
        <w:numPr>
          <w:ilvl w:val="0"/>
          <w:numId w:val="6"/>
        </w:numPr>
        <w:rPr>
          <w:rFonts w:ascii="Calibri" w:hAnsi="Calibri" w:cs="Arial"/>
          <w:color w:val="3A3A3A"/>
          <w:shd w:val="clear" w:color="auto" w:fill="FFFFFF"/>
        </w:rPr>
      </w:pPr>
      <w:r w:rsidRPr="00BD1477">
        <w:rPr>
          <w:rFonts w:ascii="Calibri" w:hAnsi="Calibri" w:cs="Arial"/>
          <w:color w:val="3A3A3A"/>
        </w:rPr>
        <w:t xml:space="preserve">Centre canadien de protection de l’enfance – </w:t>
      </w:r>
      <w:hyperlink r:id="rId22" w:history="1">
        <w:r w:rsidRPr="00BD1477">
          <w:rPr>
            <w:rStyle w:val="Hyperlink"/>
            <w:rFonts w:ascii="Calibri" w:hAnsi="Calibri"/>
          </w:rPr>
          <w:t>https://www.protectchildren.ca/fr/</w:t>
        </w:r>
      </w:hyperlink>
      <w:r w:rsidRPr="00BD1477">
        <w:rPr>
          <w:rStyle w:val="Hyperlink"/>
          <w:rFonts w:ascii="Calibri" w:hAnsi="Calibri"/>
          <w:color w:val="auto"/>
          <w:u w:val="none"/>
        </w:rPr>
        <w:t>.</w:t>
      </w:r>
    </w:p>
    <w:p w14:paraId="24E2709D" w14:textId="77777777" w:rsidR="006B06E8" w:rsidRPr="00BD1477" w:rsidRDefault="006B06E8" w:rsidP="006B06E8">
      <w:pPr>
        <w:pStyle w:val="ListParagraph"/>
        <w:numPr>
          <w:ilvl w:val="0"/>
          <w:numId w:val="6"/>
        </w:numPr>
        <w:rPr>
          <w:rFonts w:ascii="Calibri" w:hAnsi="Calibri" w:cs="Arial"/>
          <w:color w:val="3A3A3A"/>
          <w:shd w:val="clear" w:color="auto" w:fill="FFFFFF"/>
        </w:rPr>
      </w:pPr>
      <w:proofErr w:type="spellStart"/>
      <w:r w:rsidRPr="00BD1477">
        <w:rPr>
          <w:rFonts w:ascii="Calibri" w:hAnsi="Calibri" w:cs="Arial"/>
          <w:color w:val="3A3A3A"/>
        </w:rPr>
        <w:t>HabiloMédias</w:t>
      </w:r>
      <w:proofErr w:type="spellEnd"/>
      <w:r w:rsidRPr="00BD1477">
        <w:rPr>
          <w:rFonts w:ascii="Calibri" w:hAnsi="Calibri" w:cs="Arial"/>
          <w:color w:val="3A3A3A"/>
        </w:rPr>
        <w:t xml:space="preserve"> – </w:t>
      </w:r>
      <w:hyperlink r:id="rId23" w:history="1">
        <w:r w:rsidRPr="00BD1477">
          <w:rPr>
            <w:rStyle w:val="Hyperlink"/>
            <w:rFonts w:ascii="Calibri" w:hAnsi="Calibri"/>
          </w:rPr>
          <w:t>https://habilomedias.ca/</w:t>
        </w:r>
      </w:hyperlink>
      <w:r w:rsidRPr="00BD1477">
        <w:rPr>
          <w:rFonts w:ascii="Calibri" w:hAnsi="Calibri"/>
        </w:rPr>
        <w:t>.</w:t>
      </w:r>
    </w:p>
    <w:p w14:paraId="1E070231" w14:textId="77777777" w:rsidR="006B06E8" w:rsidRPr="00BD1477" w:rsidRDefault="006B06E8" w:rsidP="006B06E8">
      <w:pPr>
        <w:pStyle w:val="ListParagraph"/>
        <w:numPr>
          <w:ilvl w:val="0"/>
          <w:numId w:val="6"/>
        </w:numPr>
        <w:rPr>
          <w:rFonts w:ascii="Calibri" w:hAnsi="Calibri" w:cs="Arial"/>
          <w:color w:val="3A3A3A"/>
          <w:shd w:val="clear" w:color="auto" w:fill="FFFFFF"/>
        </w:rPr>
      </w:pPr>
      <w:r w:rsidRPr="00BD1477">
        <w:rPr>
          <w:rFonts w:ascii="Calibri" w:hAnsi="Calibri" w:cs="Arial"/>
          <w:color w:val="3A3A3A"/>
        </w:rPr>
        <w:t xml:space="preserve">Soins de nos enfants – </w:t>
      </w:r>
      <w:hyperlink r:id="rId24" w:history="1">
        <w:r w:rsidRPr="00BD1477">
          <w:rPr>
            <w:rStyle w:val="Hyperlink"/>
            <w:rFonts w:ascii="Calibri" w:hAnsi="Calibri"/>
          </w:rPr>
          <w:t>https://www.soinsdenosenfants.cps.ca/</w:t>
        </w:r>
      </w:hyperlink>
      <w:r w:rsidRPr="004B5562">
        <w:rPr>
          <w:rStyle w:val="Hyperlink"/>
          <w:rFonts w:ascii="Calibri" w:hAnsi="Calibri"/>
          <w:u w:val="none"/>
        </w:rPr>
        <w:t>.</w:t>
      </w:r>
    </w:p>
    <w:p w14:paraId="0DEBCC66" w14:textId="77777777" w:rsidR="006B06E8" w:rsidRPr="00BD1477" w:rsidRDefault="006B06E8" w:rsidP="006B06E8">
      <w:pPr>
        <w:pStyle w:val="ListParagraph"/>
        <w:numPr>
          <w:ilvl w:val="0"/>
          <w:numId w:val="6"/>
        </w:numPr>
        <w:rPr>
          <w:rFonts w:ascii="Calibri" w:hAnsi="Calibri" w:cs="Arial"/>
          <w:color w:val="3A3A3A"/>
          <w:shd w:val="clear" w:color="auto" w:fill="FFFFFF"/>
        </w:rPr>
      </w:pPr>
      <w:r w:rsidRPr="00BD1477">
        <w:rPr>
          <w:rFonts w:ascii="Calibri" w:hAnsi="Calibri" w:cs="Arial"/>
          <w:color w:val="3A3A3A"/>
        </w:rPr>
        <w:t xml:space="preserve">Société canadienne de pédiatrie – </w:t>
      </w:r>
      <w:hyperlink r:id="rId25" w:history="1">
        <w:r w:rsidRPr="00BD1477">
          <w:rPr>
            <w:rStyle w:val="Hyperlink"/>
            <w:rFonts w:ascii="Calibri" w:hAnsi="Calibri"/>
          </w:rPr>
          <w:t>https://www.cps.ca/fr/</w:t>
        </w:r>
      </w:hyperlink>
      <w:r w:rsidRPr="00BD1477">
        <w:rPr>
          <w:rStyle w:val="Hyperlink"/>
          <w:rFonts w:ascii="Calibri" w:hAnsi="Calibri"/>
        </w:rPr>
        <w:t>.</w:t>
      </w:r>
    </w:p>
    <w:p w14:paraId="2A0D1A2E" w14:textId="77777777" w:rsidR="006B06E8" w:rsidRPr="00BD1477" w:rsidRDefault="006B06E8" w:rsidP="006B06E8">
      <w:pPr>
        <w:pStyle w:val="ListParagraph"/>
        <w:numPr>
          <w:ilvl w:val="0"/>
          <w:numId w:val="6"/>
        </w:numPr>
        <w:rPr>
          <w:rFonts w:ascii="Calibri" w:hAnsi="Calibri" w:cs="Arial"/>
          <w:color w:val="3A3A3A"/>
          <w:shd w:val="clear" w:color="auto" w:fill="FFFFFF"/>
        </w:rPr>
      </w:pPr>
      <w:proofErr w:type="spellStart"/>
      <w:r w:rsidRPr="00BD1477">
        <w:rPr>
          <w:rFonts w:ascii="Calibri" w:hAnsi="Calibri" w:cs="Arial"/>
          <w:color w:val="3A3A3A"/>
        </w:rPr>
        <w:t>Egale</w:t>
      </w:r>
      <w:proofErr w:type="spellEnd"/>
      <w:r w:rsidRPr="00BD1477">
        <w:rPr>
          <w:rFonts w:ascii="Calibri" w:hAnsi="Calibri" w:cs="Arial"/>
          <w:color w:val="3A3A3A"/>
        </w:rPr>
        <w:t xml:space="preserve"> – </w:t>
      </w:r>
      <w:hyperlink r:id="rId26" w:history="1">
        <w:r w:rsidRPr="00BD1477">
          <w:rPr>
            <w:rStyle w:val="Hyperlink"/>
            <w:rFonts w:ascii="Calibri" w:hAnsi="Calibri"/>
          </w:rPr>
          <w:t>https://egale.ca/</w:t>
        </w:r>
      </w:hyperlink>
      <w:r w:rsidRPr="00BD1477">
        <w:rPr>
          <w:rFonts w:ascii="Calibri" w:hAnsi="Calibri"/>
        </w:rPr>
        <w:t>.</w:t>
      </w:r>
    </w:p>
    <w:p w14:paraId="53B2283B" w14:textId="77777777" w:rsidR="006B06E8" w:rsidRPr="007520D7" w:rsidRDefault="006B06E8" w:rsidP="006B06E8">
      <w:pPr>
        <w:pStyle w:val="ListParagraph"/>
        <w:numPr>
          <w:ilvl w:val="0"/>
          <w:numId w:val="6"/>
        </w:numPr>
        <w:rPr>
          <w:rFonts w:ascii="Calibri" w:hAnsi="Calibri" w:cs="Arial"/>
          <w:color w:val="3A3A3A"/>
          <w:shd w:val="clear" w:color="auto" w:fill="FFFFFF"/>
          <w:lang w:val="en-CA"/>
        </w:rPr>
      </w:pPr>
      <w:r w:rsidRPr="007520D7">
        <w:rPr>
          <w:rFonts w:ascii="Calibri" w:hAnsi="Calibri" w:cs="Arial"/>
          <w:color w:val="3A3A3A"/>
          <w:lang w:val="en-CA"/>
        </w:rPr>
        <w:t xml:space="preserve">White Ribbon – </w:t>
      </w:r>
      <w:hyperlink r:id="rId27" w:history="1">
        <w:r w:rsidRPr="007520D7">
          <w:rPr>
            <w:rStyle w:val="Hyperlink"/>
            <w:rFonts w:ascii="Calibri" w:hAnsi="Calibri"/>
            <w:lang w:val="en-CA"/>
          </w:rPr>
          <w:t>https://www.whiteribbon.ca/francais.html</w:t>
        </w:r>
      </w:hyperlink>
      <w:r w:rsidRPr="007520D7">
        <w:rPr>
          <w:rFonts w:ascii="Calibri" w:hAnsi="Calibri"/>
          <w:lang w:val="en-CA"/>
        </w:rPr>
        <w:t>.</w:t>
      </w:r>
    </w:p>
    <w:p w14:paraId="74BE513F" w14:textId="77777777" w:rsidR="006B06E8" w:rsidRPr="00BD1477" w:rsidRDefault="006B06E8" w:rsidP="006B06E8">
      <w:pPr>
        <w:pStyle w:val="ListParagraph"/>
        <w:numPr>
          <w:ilvl w:val="0"/>
          <w:numId w:val="6"/>
        </w:numPr>
        <w:rPr>
          <w:rFonts w:ascii="Calibri" w:hAnsi="Calibri" w:cs="Arial"/>
          <w:color w:val="3A3A3A"/>
          <w:shd w:val="clear" w:color="auto" w:fill="FFFFFF"/>
        </w:rPr>
      </w:pPr>
      <w:r w:rsidRPr="00BD1477">
        <w:rPr>
          <w:rFonts w:ascii="Calibri" w:hAnsi="Calibri" w:cs="Arial"/>
          <w:color w:val="3A3A3A"/>
        </w:rPr>
        <w:t xml:space="preserve">Centre de toxicomanie et de santé mentale – </w:t>
      </w:r>
      <w:hyperlink r:id="rId28" w:history="1">
        <w:r w:rsidRPr="00BD1477">
          <w:rPr>
            <w:rStyle w:val="Hyperlink"/>
            <w:rFonts w:ascii="Calibri" w:hAnsi="Calibri"/>
          </w:rPr>
          <w:t>https://www.camh.ca/fr/</w:t>
        </w:r>
      </w:hyperlink>
      <w:r w:rsidRPr="00BD1477">
        <w:rPr>
          <w:rFonts w:ascii="Calibri" w:hAnsi="Calibri"/>
        </w:rPr>
        <w:t>.</w:t>
      </w:r>
    </w:p>
    <w:p w14:paraId="443FDAB8" w14:textId="77777777" w:rsidR="006B06E8" w:rsidRPr="00BD1477" w:rsidRDefault="006B06E8" w:rsidP="006B06E8">
      <w:pPr>
        <w:pStyle w:val="ListParagraph"/>
        <w:numPr>
          <w:ilvl w:val="0"/>
          <w:numId w:val="6"/>
        </w:numPr>
        <w:rPr>
          <w:rFonts w:ascii="Calibri" w:hAnsi="Calibri" w:cs="Arial"/>
          <w:color w:val="3A3A3A"/>
          <w:shd w:val="clear" w:color="auto" w:fill="FFFFFF"/>
        </w:rPr>
      </w:pPr>
      <w:r w:rsidRPr="00BD1477">
        <w:rPr>
          <w:rFonts w:ascii="Calibri" w:hAnsi="Calibri" w:cs="Arial"/>
          <w:color w:val="3A3A3A"/>
        </w:rPr>
        <w:t xml:space="preserve">Association pour la santé et l’éducation physique de l’Ontario – </w:t>
      </w:r>
      <w:hyperlink r:id="rId29" w:history="1">
        <w:r w:rsidRPr="00BD1477">
          <w:rPr>
            <w:rStyle w:val="Hyperlink"/>
            <w:rFonts w:ascii="Calibri" w:hAnsi="Calibri"/>
          </w:rPr>
          <w:t>https://www.ophea.net/fr</w:t>
        </w:r>
      </w:hyperlink>
      <w:r w:rsidRPr="00BD1477">
        <w:rPr>
          <w:rFonts w:ascii="Calibri" w:hAnsi="Calibri"/>
        </w:rPr>
        <w:t>.</w:t>
      </w:r>
    </w:p>
    <w:p w14:paraId="60B68FFF" w14:textId="77777777" w:rsidR="006B06E8" w:rsidRPr="00BD1477" w:rsidRDefault="006B06E8" w:rsidP="006B06E8">
      <w:pPr>
        <w:pStyle w:val="ListParagraph"/>
        <w:numPr>
          <w:ilvl w:val="0"/>
          <w:numId w:val="6"/>
        </w:numPr>
        <w:rPr>
          <w:rStyle w:val="Hyperlink"/>
          <w:rFonts w:ascii="Calibri" w:hAnsi="Calibri" w:cs="Arial"/>
          <w:color w:val="3A3A3A"/>
          <w:u w:val="none"/>
          <w:shd w:val="clear" w:color="auto" w:fill="FFFFFF"/>
        </w:rPr>
      </w:pPr>
      <w:r w:rsidRPr="00BD1477">
        <w:rPr>
          <w:rFonts w:ascii="Calibri" w:hAnsi="Calibri"/>
        </w:rPr>
        <w:t xml:space="preserve">UNICEF – </w:t>
      </w:r>
      <w:hyperlink r:id="rId30" w:history="1">
        <w:r w:rsidRPr="00BD1477">
          <w:rPr>
            <w:rStyle w:val="Hyperlink"/>
            <w:rFonts w:ascii="Calibri" w:hAnsi="Calibri"/>
          </w:rPr>
          <w:t>https://www.unicef.org/fr</w:t>
        </w:r>
      </w:hyperlink>
      <w:r w:rsidRPr="00BD1477">
        <w:rPr>
          <w:rFonts w:ascii="Calibri" w:hAnsi="Calibri"/>
        </w:rPr>
        <w:t>.</w:t>
      </w:r>
    </w:p>
    <w:p w14:paraId="56BF0A98" w14:textId="77777777" w:rsidR="006B06E8" w:rsidRPr="00BD1477" w:rsidRDefault="006B06E8" w:rsidP="006B06E8">
      <w:pPr>
        <w:pStyle w:val="Heading1"/>
        <w:widowControl w:val="0"/>
        <w:spacing w:before="360" w:after="240" w:line="497" w:lineRule="exact"/>
        <w:ind w:right="29"/>
        <w:contextualSpacing w:val="0"/>
        <w:rPr>
          <w:rFonts w:ascii="Calibri" w:eastAsia="Raleway" w:hAnsi="Calibri" w:cstheme="minorBidi"/>
          <w:color w:val="005696"/>
          <w:sz w:val="40"/>
          <w:szCs w:val="40"/>
        </w:rPr>
      </w:pPr>
      <w:r w:rsidRPr="00BD1477">
        <w:rPr>
          <w:rFonts w:ascii="Calibri" w:eastAsia="Raleway" w:hAnsi="Calibri" w:cstheme="minorBidi"/>
          <w:color w:val="005696"/>
          <w:sz w:val="40"/>
          <w:szCs w:val="40"/>
        </w:rPr>
        <w:t>Autres campagnes</w:t>
      </w:r>
    </w:p>
    <w:p w14:paraId="7A0644B4" w14:textId="77777777" w:rsidR="006B06E8" w:rsidRPr="00BD1477" w:rsidRDefault="006B06E8" w:rsidP="006B06E8">
      <w:pPr>
        <w:rPr>
          <w:rFonts w:ascii="Calibri" w:hAnsi="Calibri" w:cs="Arial"/>
          <w:color w:val="3A3A3A"/>
          <w:shd w:val="clear" w:color="auto" w:fill="FFFFFF"/>
        </w:rPr>
      </w:pPr>
      <w:r w:rsidRPr="00BD1477">
        <w:rPr>
          <w:rFonts w:ascii="Calibri" w:hAnsi="Calibri" w:cs="Arial"/>
          <w:color w:val="3A3A3A"/>
        </w:rPr>
        <w:t>En plus des thématiques et sujets abordés pendant la campagne MCS</w:t>
      </w:r>
      <w:r>
        <w:rPr>
          <w:rFonts w:ascii="Calibri" w:hAnsi="Calibri" w:cs="Arial"/>
          <w:color w:val="3A3A3A"/>
        </w:rPr>
        <w:t> </w:t>
      </w:r>
      <w:r w:rsidRPr="00BD1477">
        <w:rPr>
          <w:rFonts w:ascii="Calibri" w:hAnsi="Calibri" w:cs="Arial"/>
          <w:color w:val="3A3A3A"/>
        </w:rPr>
        <w:t>M-12, les conseils scolaires peuvent aussi employer les campagnes et ressources d’autres sources fiables. Certains thèmes et sujets pourraient être plus pertinents pour le personnel et ne pas traiter des trois piliers : la cybersécurité, la prudence et la confidentialité en ligne.</w:t>
      </w:r>
    </w:p>
    <w:p w14:paraId="5D86A546" w14:textId="77777777" w:rsidR="006B06E8" w:rsidRPr="00BD1477" w:rsidRDefault="006B06E8" w:rsidP="006B06E8">
      <w:pPr>
        <w:rPr>
          <w:rFonts w:ascii="Calibri" w:hAnsi="Calibri" w:cs="Arial"/>
          <w:color w:val="3A3A3A"/>
          <w:shd w:val="clear" w:color="auto" w:fill="FFFFFF"/>
        </w:rPr>
      </w:pPr>
      <w:r w:rsidRPr="00BD1477">
        <w:rPr>
          <w:rFonts w:ascii="Calibri" w:hAnsi="Calibri" w:cs="Arial"/>
          <w:color w:val="3A3A3A"/>
        </w:rPr>
        <w:t>Voici deux campagnes dont les conseils scolaires devraient être mis au courant.</w:t>
      </w:r>
    </w:p>
    <w:p w14:paraId="117F6040" w14:textId="77777777" w:rsidR="006B06E8" w:rsidRPr="00BD1477" w:rsidRDefault="006B06E8" w:rsidP="006B06E8">
      <w:pPr>
        <w:pStyle w:val="Heading2"/>
        <w:keepNext/>
        <w:spacing w:before="360"/>
        <w:rPr>
          <w:rFonts w:eastAsia="Raleway"/>
          <w:color w:val="005696"/>
        </w:rPr>
      </w:pPr>
      <w:r w:rsidRPr="00BD1477">
        <w:rPr>
          <w:rFonts w:eastAsia="Raleway"/>
          <w:color w:val="005696"/>
        </w:rPr>
        <w:t>Division de la cybersécurité de l’Ontario</w:t>
      </w:r>
    </w:p>
    <w:p w14:paraId="5E9C275A" w14:textId="77777777" w:rsidR="006B06E8" w:rsidRPr="00BD1477" w:rsidRDefault="006B06E8" w:rsidP="006B06E8">
      <w:pPr>
        <w:spacing w:before="120" w:after="0" w:line="360" w:lineRule="auto"/>
        <w:rPr>
          <w:rFonts w:ascii="Calibri" w:hAnsi="Calibri" w:cs="Calibri"/>
          <w:szCs w:val="24"/>
        </w:rPr>
      </w:pPr>
      <w:r w:rsidRPr="00BD1477">
        <w:rPr>
          <w:rFonts w:ascii="Calibri" w:eastAsia="Arial" w:hAnsi="Calibri" w:cs="Calibri"/>
          <w:b/>
          <w:bCs/>
          <w:color w:val="0F4872"/>
          <w:szCs w:val="24"/>
        </w:rPr>
        <w:t xml:space="preserve">Mois de la sensibilisation à la cybersécurité – 2021 </w:t>
      </w:r>
      <w:r w:rsidRPr="00BD1477">
        <w:rPr>
          <w:rFonts w:ascii="Calibri" w:eastAsia="Arial" w:hAnsi="Calibri" w:cs="Calibri"/>
          <w:b/>
          <w:bCs/>
          <w:color w:val="000000" w:themeColor="text2"/>
          <w:szCs w:val="24"/>
        </w:rPr>
        <w:t>(lancement le 1</w:t>
      </w:r>
      <w:r w:rsidRPr="00BD1477">
        <w:rPr>
          <w:rFonts w:ascii="Calibri" w:eastAsia="Arial" w:hAnsi="Calibri" w:cs="Calibri"/>
          <w:b/>
          <w:bCs/>
          <w:color w:val="000000" w:themeColor="text2"/>
          <w:szCs w:val="24"/>
          <w:vertAlign w:val="superscript"/>
        </w:rPr>
        <w:t>er</w:t>
      </w:r>
      <w:r w:rsidRPr="00BD1477">
        <w:rPr>
          <w:rFonts w:ascii="Calibri" w:eastAsia="Arial" w:hAnsi="Calibri" w:cs="Calibri"/>
          <w:b/>
          <w:bCs/>
          <w:color w:val="000000" w:themeColor="text2"/>
          <w:szCs w:val="24"/>
        </w:rPr>
        <w:t> octobre)</w:t>
      </w:r>
    </w:p>
    <w:p w14:paraId="279E9910" w14:textId="77777777" w:rsidR="006B06E8" w:rsidRPr="00BD1477" w:rsidRDefault="006B06E8" w:rsidP="006B06E8">
      <w:pPr>
        <w:rPr>
          <w:rFonts w:ascii="Calibri" w:hAnsi="Calibri" w:cs="Arial"/>
          <w:color w:val="3A3A3A"/>
          <w:shd w:val="clear" w:color="auto" w:fill="FFFFFF"/>
        </w:rPr>
      </w:pPr>
      <w:r w:rsidRPr="00BD1477">
        <w:rPr>
          <w:rFonts w:ascii="Calibri" w:hAnsi="Calibri" w:cs="Arial"/>
          <w:color w:val="3A3A3A"/>
        </w:rPr>
        <w:t>Cette année marque le 10</w:t>
      </w:r>
      <w:r w:rsidRPr="004B5562">
        <w:rPr>
          <w:rFonts w:ascii="Calibri" w:hAnsi="Calibri" w:cs="Arial"/>
          <w:color w:val="3A3A3A"/>
          <w:vertAlign w:val="superscript"/>
        </w:rPr>
        <w:t>e</w:t>
      </w:r>
      <w:r w:rsidRPr="00BD1477">
        <w:rPr>
          <w:rFonts w:ascii="Calibri" w:hAnsi="Calibri" w:cs="Arial"/>
          <w:color w:val="3A3A3A"/>
        </w:rPr>
        <w:t xml:space="preserve"> Mois de la sensibilisation à la cybersécurité, qui a pour thème </w:t>
      </w:r>
      <w:r w:rsidRPr="00BD1477">
        <w:rPr>
          <w:rFonts w:ascii="Calibri" w:hAnsi="Calibri" w:cs="Arial"/>
          <w:b/>
          <w:bCs/>
          <w:i/>
          <w:iCs/>
          <w:color w:val="3A3A3A"/>
        </w:rPr>
        <w:t>L’anatomie d’un piratage</w:t>
      </w:r>
      <w:r w:rsidRPr="00BD1477">
        <w:rPr>
          <w:rFonts w:ascii="Calibri" w:hAnsi="Calibri" w:cs="Arial"/>
          <w:color w:val="3A3A3A"/>
        </w:rPr>
        <w:t xml:space="preserve">. Chaque semaine en octobre, du nouveau contenu s’articulant autour d’un scénario de cyberattaque sera </w:t>
      </w:r>
      <w:proofErr w:type="gramStart"/>
      <w:r w:rsidRPr="00BD1477">
        <w:rPr>
          <w:rFonts w:ascii="Calibri" w:hAnsi="Calibri" w:cs="Arial"/>
          <w:color w:val="3A3A3A"/>
        </w:rPr>
        <w:t>mis</w:t>
      </w:r>
      <w:proofErr w:type="gramEnd"/>
      <w:r w:rsidRPr="00BD1477">
        <w:rPr>
          <w:rFonts w:ascii="Calibri" w:hAnsi="Calibri" w:cs="Arial"/>
          <w:color w:val="3A3A3A"/>
        </w:rPr>
        <w:t xml:space="preserve"> en ligne : bande dessinée romanesque en quatre parties, vidéos éducatives et questionnaires. Il enseignera aux participantes et participants comment se protéger d’une cybermenace. Le tout sera accessible gratuitement sur le site de l’événement</w:t>
      </w:r>
      <w:bookmarkStart w:id="0" w:name="_Hlk80861574"/>
      <w:r w:rsidRPr="00BD1477">
        <w:rPr>
          <w:rFonts w:ascii="Calibri" w:hAnsi="Calibri" w:cs="Arial"/>
          <w:color w:val="3A3A3A"/>
        </w:rPr>
        <w:t>.</w:t>
      </w:r>
    </w:p>
    <w:p w14:paraId="0A62CDD6" w14:textId="77777777" w:rsidR="006B06E8" w:rsidRPr="00BD1477" w:rsidRDefault="006B06E8" w:rsidP="006B06E8">
      <w:pPr>
        <w:rPr>
          <w:rFonts w:ascii="Calibri" w:hAnsi="Calibri" w:cs="Arial"/>
          <w:color w:val="3A3A3A"/>
          <w:shd w:val="clear" w:color="auto" w:fill="FFFFFF"/>
        </w:rPr>
      </w:pPr>
      <w:r w:rsidRPr="00BD1477">
        <w:rPr>
          <w:rFonts w:ascii="Calibri" w:hAnsi="Calibri" w:cs="Arial"/>
          <w:color w:val="3A3A3A"/>
        </w:rPr>
        <w:t xml:space="preserve">Si cela vous intéresse, visitez le site de la campagne pour en savoir plus : </w:t>
      </w:r>
      <w:hyperlink r:id="rId31" w:history="1">
        <w:r w:rsidRPr="00BD1477">
          <w:rPr>
            <w:rStyle w:val="Hyperlink"/>
            <w:rFonts w:ascii="Calibri" w:hAnsi="Calibri" w:cs="Arial"/>
          </w:rPr>
          <w:t>https://cybersecurityontario.ca/mod/page/view.php?id=204&amp;lang=fr_ca</w:t>
        </w:r>
      </w:hyperlink>
      <w:r w:rsidRPr="00BD1477">
        <w:rPr>
          <w:rFonts w:ascii="Calibri" w:hAnsi="Calibri" w:cs="Arial"/>
          <w:color w:val="3A3A3A"/>
        </w:rPr>
        <w:t>.</w:t>
      </w:r>
    </w:p>
    <w:p w14:paraId="0B7F481D" w14:textId="77777777" w:rsidR="006B06E8" w:rsidRPr="00BD1477" w:rsidRDefault="006B06E8" w:rsidP="006B06E8">
      <w:pPr>
        <w:rPr>
          <w:rFonts w:ascii="Calibri" w:hAnsi="Calibri" w:cs="Arial"/>
          <w:color w:val="3A3A3A"/>
          <w:shd w:val="clear" w:color="auto" w:fill="FFFFFF"/>
        </w:rPr>
      </w:pPr>
      <w:r w:rsidRPr="00BD1477">
        <w:rPr>
          <w:rFonts w:ascii="Calibri" w:hAnsi="Calibri" w:cs="Arial"/>
          <w:color w:val="3A3A3A"/>
        </w:rPr>
        <w:t xml:space="preserve">Les participantes et participants peuvent aussi s’inscrire pour recevoir les liens menant au nouveau contenu hebdomadaire et au contenu à venir. Cliquez sur le lien suivant pour vous inscrire : </w:t>
      </w:r>
      <w:hyperlink r:id="rId32" w:history="1">
        <w:r w:rsidRPr="00BD1477">
          <w:rPr>
            <w:rStyle w:val="Hyperlink"/>
            <w:rFonts w:ascii="Calibri" w:hAnsi="Calibri" w:cs="Arial"/>
          </w:rPr>
          <w:t>https://cybersecurityontario.ca/mod/page/view.php?id=171</w:t>
        </w:r>
      </w:hyperlink>
      <w:bookmarkEnd w:id="0"/>
      <w:r w:rsidRPr="00BD1477">
        <w:rPr>
          <w:rFonts w:ascii="Calibri" w:hAnsi="Calibri" w:cs="Arial"/>
          <w:color w:val="3A3A3A"/>
        </w:rPr>
        <w:t>.</w:t>
      </w:r>
    </w:p>
    <w:p w14:paraId="2CFE2AF2" w14:textId="77777777" w:rsidR="006B06E8" w:rsidRPr="00BD1477" w:rsidRDefault="006B06E8" w:rsidP="006B06E8">
      <w:pPr>
        <w:rPr>
          <w:rFonts w:ascii="Calibri" w:hAnsi="Calibri" w:cs="Arial"/>
          <w:color w:val="3A3A3A"/>
          <w:shd w:val="clear" w:color="auto" w:fill="FFFFFF"/>
        </w:rPr>
      </w:pPr>
      <w:r w:rsidRPr="00BD1477">
        <w:rPr>
          <w:rFonts w:ascii="Calibri" w:hAnsi="Calibri" w:cs="Arial"/>
          <w:color w:val="3A3A3A"/>
        </w:rPr>
        <w:t>À noter que les activités de cette campagne sont peu personnalisables, et que le contenu sera publié une semaine à la fois en octobre.</w:t>
      </w:r>
    </w:p>
    <w:p w14:paraId="2DC25869" w14:textId="77777777" w:rsidR="006B06E8" w:rsidRPr="00BD1477" w:rsidRDefault="006B06E8" w:rsidP="006B06E8">
      <w:pPr>
        <w:pStyle w:val="Heading2"/>
        <w:spacing w:before="360"/>
        <w:rPr>
          <w:rFonts w:cs="Arial"/>
          <w:color w:val="005696"/>
          <w:shd w:val="clear" w:color="auto" w:fill="FFFFFF"/>
        </w:rPr>
      </w:pPr>
      <w:r w:rsidRPr="00BD1477">
        <w:rPr>
          <w:rFonts w:eastAsia="Raleway"/>
          <w:color w:val="005696"/>
        </w:rPr>
        <w:t>Pensez cybersécurité (gouvernement du Canada)</w:t>
      </w:r>
    </w:p>
    <w:p w14:paraId="13C68D76" w14:textId="77777777" w:rsidR="006B06E8" w:rsidRPr="00BD1477" w:rsidRDefault="00CC10FA" w:rsidP="006B06E8">
      <w:pPr>
        <w:rPr>
          <w:rFonts w:ascii="Calibri" w:hAnsi="Calibri" w:cs="Arial"/>
          <w:color w:val="3A3A3A"/>
          <w:shd w:val="clear" w:color="auto" w:fill="FFFFFF"/>
        </w:rPr>
      </w:pPr>
      <w:hyperlink r:id="rId33" w:history="1">
        <w:r w:rsidR="006B06E8" w:rsidRPr="00BD1477">
          <w:rPr>
            <w:rStyle w:val="Hyperlink"/>
            <w:rFonts w:ascii="Calibri" w:hAnsi="Calibri" w:cs="Arial"/>
          </w:rPr>
          <w:t>Pensez cybersécurité</w:t>
        </w:r>
      </w:hyperlink>
      <w:r w:rsidR="006B06E8" w:rsidRPr="00BD1477">
        <w:rPr>
          <w:rFonts w:ascii="Calibri" w:hAnsi="Calibri" w:cs="Arial"/>
          <w:color w:val="3A3A3A"/>
        </w:rPr>
        <w:t xml:space="preserve"> est une initiative du gouvernement du Canada en place depuis de nombreuses années et dans le cadre de laquelle des campagnes et des ressources sur la cybersécurité sont préparées à l’intention de la population canadienne. Nombre de ces ressources ont d’ailleurs servi à monter la campagne MCS</w:t>
      </w:r>
      <w:r w:rsidR="006B06E8">
        <w:rPr>
          <w:rFonts w:ascii="Calibri" w:hAnsi="Calibri" w:cs="Arial"/>
          <w:color w:val="3A3A3A"/>
        </w:rPr>
        <w:t> </w:t>
      </w:r>
      <w:r w:rsidR="006B06E8" w:rsidRPr="00BD1477">
        <w:rPr>
          <w:rFonts w:ascii="Calibri" w:hAnsi="Calibri" w:cs="Arial"/>
          <w:color w:val="3A3A3A"/>
        </w:rPr>
        <w:t>M-12.</w:t>
      </w:r>
    </w:p>
    <w:p w14:paraId="432DAF20" w14:textId="77777777" w:rsidR="006B06E8" w:rsidRPr="00BD1477" w:rsidRDefault="006B06E8" w:rsidP="006B06E8">
      <w:pPr>
        <w:rPr>
          <w:rFonts w:ascii="Calibri" w:hAnsi="Calibri" w:cs="Arial"/>
          <w:color w:val="3A3A3A"/>
          <w:shd w:val="clear" w:color="auto" w:fill="FFFFFF"/>
        </w:rPr>
      </w:pPr>
      <w:r w:rsidRPr="00BD1477">
        <w:rPr>
          <w:rFonts w:ascii="Calibri" w:hAnsi="Calibri" w:cs="Arial"/>
          <w:color w:val="3A3A3A"/>
        </w:rPr>
        <w:t xml:space="preserve">Dans le cadre de cette initiative est organisé chaque année le Mois de la sensibilisation à la cybersécurité, lequel vise à informer le public de l’importance de la cybersécurité. Cette année, ce mois a pour thème « La vie en ligne ». Pour en savoir plus, consultez le site de l’initiative : </w:t>
      </w:r>
      <w:hyperlink r:id="rId34" w:history="1">
        <w:r w:rsidRPr="00BD1477">
          <w:rPr>
            <w:rStyle w:val="Hyperlink"/>
            <w:rFonts w:ascii="Calibri" w:hAnsi="Calibri" w:cs="Arial"/>
          </w:rPr>
          <w:t>https://www.pensezcybersecurite.gc.ca/fr/mois-de-la-sensibilisation-la-cybersecurite</w:t>
        </w:r>
      </w:hyperlink>
      <w:r w:rsidRPr="00BD1477">
        <w:rPr>
          <w:rFonts w:ascii="Calibri" w:hAnsi="Calibri" w:cs="Arial"/>
          <w:color w:val="3A3A3A"/>
        </w:rPr>
        <w:t>.</w:t>
      </w:r>
    </w:p>
    <w:p w14:paraId="5946BBE6" w14:textId="23EE64C7" w:rsidR="00B06510" w:rsidRPr="00FF209B" w:rsidRDefault="006B06E8" w:rsidP="00B35413">
      <w:pPr>
        <w:rPr>
          <w:rFonts w:ascii="Calibri" w:hAnsi="Calibri" w:cs="Arial"/>
          <w:color w:val="3A3A3A"/>
          <w:shd w:val="clear" w:color="auto" w:fill="FFFFFF"/>
        </w:rPr>
      </w:pPr>
      <w:r w:rsidRPr="00BD1477">
        <w:rPr>
          <w:rFonts w:ascii="Calibri" w:hAnsi="Calibri" w:cs="Arial"/>
          <w:color w:val="3A3A3A"/>
        </w:rPr>
        <w:t xml:space="preserve">Pour connaître les thématiques hebdomadaires de la campagne, c’est par ici : </w:t>
      </w:r>
      <w:hyperlink r:id="rId35" w:history="1">
        <w:r w:rsidRPr="00BD1477">
          <w:rPr>
            <w:rStyle w:val="Hyperlink"/>
            <w:rFonts w:ascii="Calibri" w:hAnsi="Calibri" w:cs="Arial"/>
          </w:rPr>
          <w:t>https://www.pensezcybersecurite.gc.ca/fr/msc-thematiques</w:t>
        </w:r>
      </w:hyperlink>
      <w:r w:rsidR="001F5986" w:rsidRPr="00FF209B">
        <w:rPr>
          <w:rFonts w:ascii="Calibri" w:hAnsi="Calibri" w:cs="Arial"/>
          <w:color w:val="3A3A3A"/>
        </w:rPr>
        <w:t>.</w:t>
      </w:r>
    </w:p>
    <w:sectPr w:rsidR="00B06510" w:rsidRPr="00FF209B" w:rsidSect="00513873">
      <w:headerReference w:type="default" r:id="rId36"/>
      <w:footerReference w:type="default" r:id="rId37"/>
      <w:pgSz w:w="12240" w:h="15840"/>
      <w:pgMar w:top="1440" w:right="1440" w:bottom="108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B22FF" w14:textId="77777777" w:rsidR="00CC10FA" w:rsidRDefault="00CC10FA">
      <w:pPr>
        <w:spacing w:after="0" w:line="240" w:lineRule="auto"/>
      </w:pPr>
      <w:r>
        <w:separator/>
      </w:r>
    </w:p>
  </w:endnote>
  <w:endnote w:type="continuationSeparator" w:id="0">
    <w:p w14:paraId="3A8A79DA" w14:textId="77777777" w:rsidR="00CC10FA" w:rsidRDefault="00CC1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Raleway">
    <w:panose1 w:val="00000500000000000000"/>
    <w:charset w:val="00"/>
    <w:family w:val="modern"/>
    <w:notTrueType/>
    <w:pitch w:val="variable"/>
    <w:sig w:usb0="20000207"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hAnsi="Calibri"/>
      </w:rPr>
      <w:id w:val="-998800632"/>
      <w:docPartObj>
        <w:docPartGallery w:val="Page Numbers (Bottom of Page)"/>
        <w:docPartUnique/>
      </w:docPartObj>
    </w:sdtPr>
    <w:sdtEndPr>
      <w:rPr>
        <w:color w:val="7F7F7F" w:themeColor="background1" w:themeShade="7F"/>
        <w:spacing w:val="60"/>
      </w:rPr>
    </w:sdtEndPr>
    <w:sdtContent>
      <w:p w14:paraId="463F1C9A" w14:textId="46DAC9DC" w:rsidR="00063408" w:rsidRPr="00E9353E" w:rsidRDefault="00960071">
        <w:pPr>
          <w:pStyle w:val="Footer"/>
          <w:pBdr>
            <w:top w:val="single" w:sz="4" w:space="1" w:color="D9D9D9" w:themeColor="background1" w:themeShade="D9"/>
          </w:pBdr>
          <w:jc w:val="right"/>
          <w:rPr>
            <w:rFonts w:ascii="Calibri" w:hAnsi="Calibri"/>
          </w:rPr>
        </w:pPr>
        <w:r w:rsidRPr="00960071">
          <w:rPr>
            <w:rFonts w:ascii="Calibri" w:hAnsi="Calibri"/>
            <w:color w:val="7F7F7F" w:themeColor="background1" w:themeShade="7F"/>
            <w:spacing w:val="60"/>
            <w:lang w:val="en-CA"/>
          </w:rPr>
          <w:t>Page</w:t>
        </w:r>
        <w:r w:rsidRPr="00E9353E">
          <w:rPr>
            <w:rFonts w:ascii="Calibri" w:hAnsi="Calibri"/>
          </w:rPr>
          <w:t>|</w:t>
        </w:r>
        <w:r>
          <w:rPr>
            <w:rFonts w:ascii="Calibri" w:hAnsi="Calibri"/>
          </w:rPr>
          <w:t xml:space="preserve"> </w:t>
        </w:r>
        <w:r w:rsidR="001F5986" w:rsidRPr="00E9353E">
          <w:rPr>
            <w:rFonts w:ascii="Calibri" w:hAnsi="Calibri"/>
          </w:rPr>
          <w:fldChar w:fldCharType="begin"/>
        </w:r>
        <w:r w:rsidR="001F5986" w:rsidRPr="00E9353E">
          <w:rPr>
            <w:rFonts w:ascii="Calibri" w:hAnsi="Calibri"/>
          </w:rPr>
          <w:instrText xml:space="preserve"> PAGE   \* MERGEFORMAT </w:instrText>
        </w:r>
        <w:r w:rsidR="001F5986" w:rsidRPr="00E9353E">
          <w:rPr>
            <w:rFonts w:ascii="Calibri" w:hAnsi="Calibri"/>
          </w:rPr>
          <w:fldChar w:fldCharType="separate"/>
        </w:r>
        <w:r w:rsidR="001F5986" w:rsidRPr="00E9353E">
          <w:rPr>
            <w:rFonts w:ascii="Calibri" w:hAnsi="Calibri"/>
            <w:noProof/>
          </w:rPr>
          <w:t>2</w:t>
        </w:r>
        <w:r w:rsidR="001F5986" w:rsidRPr="00E9353E">
          <w:rPr>
            <w:rFonts w:ascii="Calibri" w:hAnsi="Calibri"/>
            <w:noProof/>
          </w:rPr>
          <w:fldChar w:fldCharType="end"/>
        </w:r>
      </w:p>
    </w:sdtContent>
  </w:sdt>
  <w:p w14:paraId="7E390F24" w14:textId="77777777" w:rsidR="00F72078" w:rsidRDefault="00F72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C055F" w14:textId="77777777" w:rsidR="00CC10FA" w:rsidRDefault="00CC10FA">
      <w:pPr>
        <w:spacing w:after="0" w:line="240" w:lineRule="auto"/>
      </w:pPr>
      <w:r>
        <w:separator/>
      </w:r>
    </w:p>
  </w:footnote>
  <w:footnote w:type="continuationSeparator" w:id="0">
    <w:p w14:paraId="766A92C6" w14:textId="77777777" w:rsidR="00CC10FA" w:rsidRDefault="00CC1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F95EB" w14:textId="6A3C9848" w:rsidR="00B33C05" w:rsidRDefault="004106DD">
    <w:pPr>
      <w:pStyle w:val="Header"/>
    </w:pPr>
    <w:r>
      <w:rPr>
        <w:noProof/>
      </w:rPr>
      <w:drawing>
        <wp:inline distT="0" distB="0" distL="0" distR="0" wp14:anchorId="55DBEA73" wp14:editId="4A157C5A">
          <wp:extent cx="430733" cy="430733"/>
          <wp:effectExtent l="0" t="0" r="7620" b="762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758" cy="4447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27563"/>
    <w:multiLevelType w:val="hybridMultilevel"/>
    <w:tmpl w:val="639CF69E"/>
    <w:lvl w:ilvl="0" w:tplc="FF8C637E">
      <w:start w:val="1"/>
      <w:numFmt w:val="bullet"/>
      <w:lvlText w:val=""/>
      <w:lvlJc w:val="left"/>
      <w:pPr>
        <w:ind w:left="720" w:hanging="360"/>
      </w:pPr>
      <w:rPr>
        <w:rFonts w:ascii="Symbol" w:hAnsi="Symbol" w:hint="default"/>
      </w:rPr>
    </w:lvl>
    <w:lvl w:ilvl="1" w:tplc="3016226E" w:tentative="1">
      <w:start w:val="1"/>
      <w:numFmt w:val="bullet"/>
      <w:lvlText w:val="o"/>
      <w:lvlJc w:val="left"/>
      <w:pPr>
        <w:ind w:left="1440" w:hanging="360"/>
      </w:pPr>
      <w:rPr>
        <w:rFonts w:ascii="Courier New" w:hAnsi="Courier New" w:cs="Courier New" w:hint="default"/>
      </w:rPr>
    </w:lvl>
    <w:lvl w:ilvl="2" w:tplc="37BEE55C" w:tentative="1">
      <w:start w:val="1"/>
      <w:numFmt w:val="bullet"/>
      <w:lvlText w:val=""/>
      <w:lvlJc w:val="left"/>
      <w:pPr>
        <w:ind w:left="2160" w:hanging="360"/>
      </w:pPr>
      <w:rPr>
        <w:rFonts w:ascii="Wingdings" w:hAnsi="Wingdings" w:hint="default"/>
      </w:rPr>
    </w:lvl>
    <w:lvl w:ilvl="3" w:tplc="8FB0B71C" w:tentative="1">
      <w:start w:val="1"/>
      <w:numFmt w:val="bullet"/>
      <w:lvlText w:val=""/>
      <w:lvlJc w:val="left"/>
      <w:pPr>
        <w:ind w:left="2880" w:hanging="360"/>
      </w:pPr>
      <w:rPr>
        <w:rFonts w:ascii="Symbol" w:hAnsi="Symbol" w:hint="default"/>
      </w:rPr>
    </w:lvl>
    <w:lvl w:ilvl="4" w:tplc="2E480186" w:tentative="1">
      <w:start w:val="1"/>
      <w:numFmt w:val="bullet"/>
      <w:lvlText w:val="o"/>
      <w:lvlJc w:val="left"/>
      <w:pPr>
        <w:ind w:left="3600" w:hanging="360"/>
      </w:pPr>
      <w:rPr>
        <w:rFonts w:ascii="Courier New" w:hAnsi="Courier New" w:cs="Courier New" w:hint="default"/>
      </w:rPr>
    </w:lvl>
    <w:lvl w:ilvl="5" w:tplc="CF2EBFEE" w:tentative="1">
      <w:start w:val="1"/>
      <w:numFmt w:val="bullet"/>
      <w:lvlText w:val=""/>
      <w:lvlJc w:val="left"/>
      <w:pPr>
        <w:ind w:left="4320" w:hanging="360"/>
      </w:pPr>
      <w:rPr>
        <w:rFonts w:ascii="Wingdings" w:hAnsi="Wingdings" w:hint="default"/>
      </w:rPr>
    </w:lvl>
    <w:lvl w:ilvl="6" w:tplc="B4D02548" w:tentative="1">
      <w:start w:val="1"/>
      <w:numFmt w:val="bullet"/>
      <w:lvlText w:val=""/>
      <w:lvlJc w:val="left"/>
      <w:pPr>
        <w:ind w:left="5040" w:hanging="360"/>
      </w:pPr>
      <w:rPr>
        <w:rFonts w:ascii="Symbol" w:hAnsi="Symbol" w:hint="default"/>
      </w:rPr>
    </w:lvl>
    <w:lvl w:ilvl="7" w:tplc="A5B6AE84" w:tentative="1">
      <w:start w:val="1"/>
      <w:numFmt w:val="bullet"/>
      <w:lvlText w:val="o"/>
      <w:lvlJc w:val="left"/>
      <w:pPr>
        <w:ind w:left="5760" w:hanging="360"/>
      </w:pPr>
      <w:rPr>
        <w:rFonts w:ascii="Courier New" w:hAnsi="Courier New" w:cs="Courier New" w:hint="default"/>
      </w:rPr>
    </w:lvl>
    <w:lvl w:ilvl="8" w:tplc="724C4E08" w:tentative="1">
      <w:start w:val="1"/>
      <w:numFmt w:val="bullet"/>
      <w:lvlText w:val=""/>
      <w:lvlJc w:val="left"/>
      <w:pPr>
        <w:ind w:left="6480" w:hanging="360"/>
      </w:pPr>
      <w:rPr>
        <w:rFonts w:ascii="Wingdings" w:hAnsi="Wingdings" w:hint="default"/>
      </w:rPr>
    </w:lvl>
  </w:abstractNum>
  <w:abstractNum w:abstractNumId="1" w15:restartNumberingAfterBreak="0">
    <w:nsid w:val="1149526B"/>
    <w:multiLevelType w:val="hybridMultilevel"/>
    <w:tmpl w:val="1C84768A"/>
    <w:lvl w:ilvl="0" w:tplc="FC62D492">
      <w:start w:val="1"/>
      <w:numFmt w:val="bullet"/>
      <w:lvlText w:val=""/>
      <w:lvlJc w:val="left"/>
      <w:pPr>
        <w:ind w:left="720" w:hanging="360"/>
      </w:pPr>
      <w:rPr>
        <w:rFonts w:ascii="Symbol" w:hAnsi="Symbol" w:hint="default"/>
      </w:rPr>
    </w:lvl>
    <w:lvl w:ilvl="1" w:tplc="72FEED16" w:tentative="1">
      <w:start w:val="1"/>
      <w:numFmt w:val="bullet"/>
      <w:lvlText w:val="o"/>
      <w:lvlJc w:val="left"/>
      <w:pPr>
        <w:ind w:left="1440" w:hanging="360"/>
      </w:pPr>
      <w:rPr>
        <w:rFonts w:ascii="Courier New" w:hAnsi="Courier New" w:cs="Courier New" w:hint="default"/>
      </w:rPr>
    </w:lvl>
    <w:lvl w:ilvl="2" w:tplc="E26A9FD6" w:tentative="1">
      <w:start w:val="1"/>
      <w:numFmt w:val="bullet"/>
      <w:lvlText w:val=""/>
      <w:lvlJc w:val="left"/>
      <w:pPr>
        <w:ind w:left="2160" w:hanging="360"/>
      </w:pPr>
      <w:rPr>
        <w:rFonts w:ascii="Wingdings" w:hAnsi="Wingdings" w:hint="default"/>
      </w:rPr>
    </w:lvl>
    <w:lvl w:ilvl="3" w:tplc="47D06DF4" w:tentative="1">
      <w:start w:val="1"/>
      <w:numFmt w:val="bullet"/>
      <w:lvlText w:val=""/>
      <w:lvlJc w:val="left"/>
      <w:pPr>
        <w:ind w:left="2880" w:hanging="360"/>
      </w:pPr>
      <w:rPr>
        <w:rFonts w:ascii="Symbol" w:hAnsi="Symbol" w:hint="default"/>
      </w:rPr>
    </w:lvl>
    <w:lvl w:ilvl="4" w:tplc="977CF9D6" w:tentative="1">
      <w:start w:val="1"/>
      <w:numFmt w:val="bullet"/>
      <w:lvlText w:val="o"/>
      <w:lvlJc w:val="left"/>
      <w:pPr>
        <w:ind w:left="3600" w:hanging="360"/>
      </w:pPr>
      <w:rPr>
        <w:rFonts w:ascii="Courier New" w:hAnsi="Courier New" w:cs="Courier New" w:hint="default"/>
      </w:rPr>
    </w:lvl>
    <w:lvl w:ilvl="5" w:tplc="43600ACE" w:tentative="1">
      <w:start w:val="1"/>
      <w:numFmt w:val="bullet"/>
      <w:lvlText w:val=""/>
      <w:lvlJc w:val="left"/>
      <w:pPr>
        <w:ind w:left="4320" w:hanging="360"/>
      </w:pPr>
      <w:rPr>
        <w:rFonts w:ascii="Wingdings" w:hAnsi="Wingdings" w:hint="default"/>
      </w:rPr>
    </w:lvl>
    <w:lvl w:ilvl="6" w:tplc="C0286E6A" w:tentative="1">
      <w:start w:val="1"/>
      <w:numFmt w:val="bullet"/>
      <w:lvlText w:val=""/>
      <w:lvlJc w:val="left"/>
      <w:pPr>
        <w:ind w:left="5040" w:hanging="360"/>
      </w:pPr>
      <w:rPr>
        <w:rFonts w:ascii="Symbol" w:hAnsi="Symbol" w:hint="default"/>
      </w:rPr>
    </w:lvl>
    <w:lvl w:ilvl="7" w:tplc="60FC2220" w:tentative="1">
      <w:start w:val="1"/>
      <w:numFmt w:val="bullet"/>
      <w:lvlText w:val="o"/>
      <w:lvlJc w:val="left"/>
      <w:pPr>
        <w:ind w:left="5760" w:hanging="360"/>
      </w:pPr>
      <w:rPr>
        <w:rFonts w:ascii="Courier New" w:hAnsi="Courier New" w:cs="Courier New" w:hint="default"/>
      </w:rPr>
    </w:lvl>
    <w:lvl w:ilvl="8" w:tplc="9268284A" w:tentative="1">
      <w:start w:val="1"/>
      <w:numFmt w:val="bullet"/>
      <w:lvlText w:val=""/>
      <w:lvlJc w:val="left"/>
      <w:pPr>
        <w:ind w:left="6480" w:hanging="360"/>
      </w:pPr>
      <w:rPr>
        <w:rFonts w:ascii="Wingdings" w:hAnsi="Wingdings" w:hint="default"/>
      </w:rPr>
    </w:lvl>
  </w:abstractNum>
  <w:abstractNum w:abstractNumId="2" w15:restartNumberingAfterBreak="0">
    <w:nsid w:val="11F35DE8"/>
    <w:multiLevelType w:val="hybridMultilevel"/>
    <w:tmpl w:val="AF84FC7A"/>
    <w:lvl w:ilvl="0" w:tplc="4CC47588">
      <w:start w:val="1"/>
      <w:numFmt w:val="bullet"/>
      <w:lvlText w:val="•"/>
      <w:lvlJc w:val="left"/>
      <w:pPr>
        <w:tabs>
          <w:tab w:val="num" w:pos="720"/>
        </w:tabs>
        <w:ind w:left="720" w:hanging="360"/>
      </w:pPr>
      <w:rPr>
        <w:rFonts w:ascii="Arial" w:hAnsi="Arial" w:hint="default"/>
      </w:rPr>
    </w:lvl>
    <w:lvl w:ilvl="1" w:tplc="5B26435C" w:tentative="1">
      <w:start w:val="1"/>
      <w:numFmt w:val="bullet"/>
      <w:lvlText w:val="•"/>
      <w:lvlJc w:val="left"/>
      <w:pPr>
        <w:tabs>
          <w:tab w:val="num" w:pos="1440"/>
        </w:tabs>
        <w:ind w:left="1440" w:hanging="360"/>
      </w:pPr>
      <w:rPr>
        <w:rFonts w:ascii="Arial" w:hAnsi="Arial" w:hint="default"/>
      </w:rPr>
    </w:lvl>
    <w:lvl w:ilvl="2" w:tplc="92322BFE" w:tentative="1">
      <w:start w:val="1"/>
      <w:numFmt w:val="bullet"/>
      <w:lvlText w:val="•"/>
      <w:lvlJc w:val="left"/>
      <w:pPr>
        <w:tabs>
          <w:tab w:val="num" w:pos="2160"/>
        </w:tabs>
        <w:ind w:left="2160" w:hanging="360"/>
      </w:pPr>
      <w:rPr>
        <w:rFonts w:ascii="Arial" w:hAnsi="Arial" w:hint="default"/>
      </w:rPr>
    </w:lvl>
    <w:lvl w:ilvl="3" w:tplc="018CD112" w:tentative="1">
      <w:start w:val="1"/>
      <w:numFmt w:val="bullet"/>
      <w:lvlText w:val="•"/>
      <w:lvlJc w:val="left"/>
      <w:pPr>
        <w:tabs>
          <w:tab w:val="num" w:pos="2880"/>
        </w:tabs>
        <w:ind w:left="2880" w:hanging="360"/>
      </w:pPr>
      <w:rPr>
        <w:rFonts w:ascii="Arial" w:hAnsi="Arial" w:hint="default"/>
      </w:rPr>
    </w:lvl>
    <w:lvl w:ilvl="4" w:tplc="3888097A" w:tentative="1">
      <w:start w:val="1"/>
      <w:numFmt w:val="bullet"/>
      <w:lvlText w:val="•"/>
      <w:lvlJc w:val="left"/>
      <w:pPr>
        <w:tabs>
          <w:tab w:val="num" w:pos="3600"/>
        </w:tabs>
        <w:ind w:left="3600" w:hanging="360"/>
      </w:pPr>
      <w:rPr>
        <w:rFonts w:ascii="Arial" w:hAnsi="Arial" w:hint="default"/>
      </w:rPr>
    </w:lvl>
    <w:lvl w:ilvl="5" w:tplc="DA688514" w:tentative="1">
      <w:start w:val="1"/>
      <w:numFmt w:val="bullet"/>
      <w:lvlText w:val="•"/>
      <w:lvlJc w:val="left"/>
      <w:pPr>
        <w:tabs>
          <w:tab w:val="num" w:pos="4320"/>
        </w:tabs>
        <w:ind w:left="4320" w:hanging="360"/>
      </w:pPr>
      <w:rPr>
        <w:rFonts w:ascii="Arial" w:hAnsi="Arial" w:hint="default"/>
      </w:rPr>
    </w:lvl>
    <w:lvl w:ilvl="6" w:tplc="BB8CA1D8" w:tentative="1">
      <w:start w:val="1"/>
      <w:numFmt w:val="bullet"/>
      <w:lvlText w:val="•"/>
      <w:lvlJc w:val="left"/>
      <w:pPr>
        <w:tabs>
          <w:tab w:val="num" w:pos="5040"/>
        </w:tabs>
        <w:ind w:left="5040" w:hanging="360"/>
      </w:pPr>
      <w:rPr>
        <w:rFonts w:ascii="Arial" w:hAnsi="Arial" w:hint="default"/>
      </w:rPr>
    </w:lvl>
    <w:lvl w:ilvl="7" w:tplc="7870D072" w:tentative="1">
      <w:start w:val="1"/>
      <w:numFmt w:val="bullet"/>
      <w:lvlText w:val="•"/>
      <w:lvlJc w:val="left"/>
      <w:pPr>
        <w:tabs>
          <w:tab w:val="num" w:pos="5760"/>
        </w:tabs>
        <w:ind w:left="5760" w:hanging="360"/>
      </w:pPr>
      <w:rPr>
        <w:rFonts w:ascii="Arial" w:hAnsi="Arial" w:hint="default"/>
      </w:rPr>
    </w:lvl>
    <w:lvl w:ilvl="8" w:tplc="45CC393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4103F7"/>
    <w:multiLevelType w:val="hybridMultilevel"/>
    <w:tmpl w:val="79FC5C38"/>
    <w:lvl w:ilvl="0" w:tplc="D696F800">
      <w:start w:val="1"/>
      <w:numFmt w:val="bullet"/>
      <w:lvlText w:val=""/>
      <w:lvlJc w:val="left"/>
      <w:pPr>
        <w:ind w:left="720" w:hanging="360"/>
      </w:pPr>
      <w:rPr>
        <w:rFonts w:ascii="Symbol" w:hAnsi="Symbol" w:hint="default"/>
      </w:rPr>
    </w:lvl>
    <w:lvl w:ilvl="1" w:tplc="9D3A3F00">
      <w:start w:val="1"/>
      <w:numFmt w:val="bullet"/>
      <w:lvlText w:val="o"/>
      <w:lvlJc w:val="left"/>
      <w:pPr>
        <w:ind w:left="1440" w:hanging="360"/>
      </w:pPr>
      <w:rPr>
        <w:rFonts w:ascii="Courier New" w:hAnsi="Courier New" w:cs="Courier New" w:hint="default"/>
      </w:rPr>
    </w:lvl>
    <w:lvl w:ilvl="2" w:tplc="3C560DD0">
      <w:start w:val="1"/>
      <w:numFmt w:val="bullet"/>
      <w:lvlText w:val=""/>
      <w:lvlJc w:val="left"/>
      <w:pPr>
        <w:ind w:left="2160" w:hanging="360"/>
      </w:pPr>
      <w:rPr>
        <w:rFonts w:ascii="Wingdings" w:hAnsi="Wingdings" w:hint="default"/>
      </w:rPr>
    </w:lvl>
    <w:lvl w:ilvl="3" w:tplc="21760C7C" w:tentative="1">
      <w:start w:val="1"/>
      <w:numFmt w:val="bullet"/>
      <w:lvlText w:val=""/>
      <w:lvlJc w:val="left"/>
      <w:pPr>
        <w:ind w:left="2880" w:hanging="360"/>
      </w:pPr>
      <w:rPr>
        <w:rFonts w:ascii="Symbol" w:hAnsi="Symbol" w:hint="default"/>
      </w:rPr>
    </w:lvl>
    <w:lvl w:ilvl="4" w:tplc="47060FE2" w:tentative="1">
      <w:start w:val="1"/>
      <w:numFmt w:val="bullet"/>
      <w:lvlText w:val="o"/>
      <w:lvlJc w:val="left"/>
      <w:pPr>
        <w:ind w:left="3600" w:hanging="360"/>
      </w:pPr>
      <w:rPr>
        <w:rFonts w:ascii="Courier New" w:hAnsi="Courier New" w:cs="Courier New" w:hint="default"/>
      </w:rPr>
    </w:lvl>
    <w:lvl w:ilvl="5" w:tplc="C1C675C0" w:tentative="1">
      <w:start w:val="1"/>
      <w:numFmt w:val="bullet"/>
      <w:lvlText w:val=""/>
      <w:lvlJc w:val="left"/>
      <w:pPr>
        <w:ind w:left="4320" w:hanging="360"/>
      </w:pPr>
      <w:rPr>
        <w:rFonts w:ascii="Wingdings" w:hAnsi="Wingdings" w:hint="default"/>
      </w:rPr>
    </w:lvl>
    <w:lvl w:ilvl="6" w:tplc="CBE24EB8" w:tentative="1">
      <w:start w:val="1"/>
      <w:numFmt w:val="bullet"/>
      <w:lvlText w:val=""/>
      <w:lvlJc w:val="left"/>
      <w:pPr>
        <w:ind w:left="5040" w:hanging="360"/>
      </w:pPr>
      <w:rPr>
        <w:rFonts w:ascii="Symbol" w:hAnsi="Symbol" w:hint="default"/>
      </w:rPr>
    </w:lvl>
    <w:lvl w:ilvl="7" w:tplc="81F4FBEE" w:tentative="1">
      <w:start w:val="1"/>
      <w:numFmt w:val="bullet"/>
      <w:lvlText w:val="o"/>
      <w:lvlJc w:val="left"/>
      <w:pPr>
        <w:ind w:left="5760" w:hanging="360"/>
      </w:pPr>
      <w:rPr>
        <w:rFonts w:ascii="Courier New" w:hAnsi="Courier New" w:cs="Courier New" w:hint="default"/>
      </w:rPr>
    </w:lvl>
    <w:lvl w:ilvl="8" w:tplc="7FFAFA06" w:tentative="1">
      <w:start w:val="1"/>
      <w:numFmt w:val="bullet"/>
      <w:lvlText w:val=""/>
      <w:lvlJc w:val="left"/>
      <w:pPr>
        <w:ind w:left="6480" w:hanging="360"/>
      </w:pPr>
      <w:rPr>
        <w:rFonts w:ascii="Wingdings" w:hAnsi="Wingdings" w:hint="default"/>
      </w:rPr>
    </w:lvl>
  </w:abstractNum>
  <w:abstractNum w:abstractNumId="4" w15:restartNumberingAfterBreak="0">
    <w:nsid w:val="2E971D75"/>
    <w:multiLevelType w:val="hybridMultilevel"/>
    <w:tmpl w:val="97A66AEE"/>
    <w:lvl w:ilvl="0" w:tplc="D85CBD02">
      <w:start w:val="1"/>
      <w:numFmt w:val="bullet"/>
      <w:lvlText w:val=""/>
      <w:lvlJc w:val="left"/>
      <w:pPr>
        <w:ind w:left="720" w:hanging="360"/>
      </w:pPr>
      <w:rPr>
        <w:rFonts w:ascii="Symbol" w:hAnsi="Symbol" w:hint="default"/>
      </w:rPr>
    </w:lvl>
    <w:lvl w:ilvl="1" w:tplc="711A8C76" w:tentative="1">
      <w:start w:val="1"/>
      <w:numFmt w:val="bullet"/>
      <w:lvlText w:val="o"/>
      <w:lvlJc w:val="left"/>
      <w:pPr>
        <w:ind w:left="1440" w:hanging="360"/>
      </w:pPr>
      <w:rPr>
        <w:rFonts w:ascii="Courier New" w:hAnsi="Courier New" w:cs="Courier New" w:hint="default"/>
      </w:rPr>
    </w:lvl>
    <w:lvl w:ilvl="2" w:tplc="F7CCCFF2" w:tentative="1">
      <w:start w:val="1"/>
      <w:numFmt w:val="bullet"/>
      <w:lvlText w:val=""/>
      <w:lvlJc w:val="left"/>
      <w:pPr>
        <w:ind w:left="2160" w:hanging="360"/>
      </w:pPr>
      <w:rPr>
        <w:rFonts w:ascii="Wingdings" w:hAnsi="Wingdings" w:hint="default"/>
      </w:rPr>
    </w:lvl>
    <w:lvl w:ilvl="3" w:tplc="14B25AF0" w:tentative="1">
      <w:start w:val="1"/>
      <w:numFmt w:val="bullet"/>
      <w:lvlText w:val=""/>
      <w:lvlJc w:val="left"/>
      <w:pPr>
        <w:ind w:left="2880" w:hanging="360"/>
      </w:pPr>
      <w:rPr>
        <w:rFonts w:ascii="Symbol" w:hAnsi="Symbol" w:hint="default"/>
      </w:rPr>
    </w:lvl>
    <w:lvl w:ilvl="4" w:tplc="193C817A" w:tentative="1">
      <w:start w:val="1"/>
      <w:numFmt w:val="bullet"/>
      <w:lvlText w:val="o"/>
      <w:lvlJc w:val="left"/>
      <w:pPr>
        <w:ind w:left="3600" w:hanging="360"/>
      </w:pPr>
      <w:rPr>
        <w:rFonts w:ascii="Courier New" w:hAnsi="Courier New" w:cs="Courier New" w:hint="default"/>
      </w:rPr>
    </w:lvl>
    <w:lvl w:ilvl="5" w:tplc="C5803DFA" w:tentative="1">
      <w:start w:val="1"/>
      <w:numFmt w:val="bullet"/>
      <w:lvlText w:val=""/>
      <w:lvlJc w:val="left"/>
      <w:pPr>
        <w:ind w:left="4320" w:hanging="360"/>
      </w:pPr>
      <w:rPr>
        <w:rFonts w:ascii="Wingdings" w:hAnsi="Wingdings" w:hint="default"/>
      </w:rPr>
    </w:lvl>
    <w:lvl w:ilvl="6" w:tplc="1C869F5C" w:tentative="1">
      <w:start w:val="1"/>
      <w:numFmt w:val="bullet"/>
      <w:lvlText w:val=""/>
      <w:lvlJc w:val="left"/>
      <w:pPr>
        <w:ind w:left="5040" w:hanging="360"/>
      </w:pPr>
      <w:rPr>
        <w:rFonts w:ascii="Symbol" w:hAnsi="Symbol" w:hint="default"/>
      </w:rPr>
    </w:lvl>
    <w:lvl w:ilvl="7" w:tplc="193C7FF2" w:tentative="1">
      <w:start w:val="1"/>
      <w:numFmt w:val="bullet"/>
      <w:lvlText w:val="o"/>
      <w:lvlJc w:val="left"/>
      <w:pPr>
        <w:ind w:left="5760" w:hanging="360"/>
      </w:pPr>
      <w:rPr>
        <w:rFonts w:ascii="Courier New" w:hAnsi="Courier New" w:cs="Courier New" w:hint="default"/>
      </w:rPr>
    </w:lvl>
    <w:lvl w:ilvl="8" w:tplc="C76610D8" w:tentative="1">
      <w:start w:val="1"/>
      <w:numFmt w:val="bullet"/>
      <w:lvlText w:val=""/>
      <w:lvlJc w:val="left"/>
      <w:pPr>
        <w:ind w:left="6480" w:hanging="360"/>
      </w:pPr>
      <w:rPr>
        <w:rFonts w:ascii="Wingdings" w:hAnsi="Wingdings" w:hint="default"/>
      </w:rPr>
    </w:lvl>
  </w:abstractNum>
  <w:abstractNum w:abstractNumId="5" w15:restartNumberingAfterBreak="0">
    <w:nsid w:val="314723D1"/>
    <w:multiLevelType w:val="hybridMultilevel"/>
    <w:tmpl w:val="86FE2534"/>
    <w:lvl w:ilvl="0" w:tplc="C9A8C7D6">
      <w:start w:val="1"/>
      <w:numFmt w:val="bullet"/>
      <w:lvlText w:val=""/>
      <w:lvlJc w:val="left"/>
      <w:pPr>
        <w:ind w:left="720" w:hanging="360"/>
      </w:pPr>
      <w:rPr>
        <w:rFonts w:ascii="Symbol" w:hAnsi="Symbol" w:hint="default"/>
      </w:rPr>
    </w:lvl>
    <w:lvl w:ilvl="1" w:tplc="F71CAC90" w:tentative="1">
      <w:start w:val="1"/>
      <w:numFmt w:val="bullet"/>
      <w:lvlText w:val="o"/>
      <w:lvlJc w:val="left"/>
      <w:pPr>
        <w:ind w:left="1440" w:hanging="360"/>
      </w:pPr>
      <w:rPr>
        <w:rFonts w:ascii="Courier New" w:hAnsi="Courier New" w:cs="Courier New" w:hint="default"/>
      </w:rPr>
    </w:lvl>
    <w:lvl w:ilvl="2" w:tplc="9AD6A70C" w:tentative="1">
      <w:start w:val="1"/>
      <w:numFmt w:val="bullet"/>
      <w:lvlText w:val=""/>
      <w:lvlJc w:val="left"/>
      <w:pPr>
        <w:ind w:left="2160" w:hanging="360"/>
      </w:pPr>
      <w:rPr>
        <w:rFonts w:ascii="Wingdings" w:hAnsi="Wingdings" w:hint="default"/>
      </w:rPr>
    </w:lvl>
    <w:lvl w:ilvl="3" w:tplc="246E1A60" w:tentative="1">
      <w:start w:val="1"/>
      <w:numFmt w:val="bullet"/>
      <w:lvlText w:val=""/>
      <w:lvlJc w:val="left"/>
      <w:pPr>
        <w:ind w:left="2880" w:hanging="360"/>
      </w:pPr>
      <w:rPr>
        <w:rFonts w:ascii="Symbol" w:hAnsi="Symbol" w:hint="default"/>
      </w:rPr>
    </w:lvl>
    <w:lvl w:ilvl="4" w:tplc="3210F916" w:tentative="1">
      <w:start w:val="1"/>
      <w:numFmt w:val="bullet"/>
      <w:lvlText w:val="o"/>
      <w:lvlJc w:val="left"/>
      <w:pPr>
        <w:ind w:left="3600" w:hanging="360"/>
      </w:pPr>
      <w:rPr>
        <w:rFonts w:ascii="Courier New" w:hAnsi="Courier New" w:cs="Courier New" w:hint="default"/>
      </w:rPr>
    </w:lvl>
    <w:lvl w:ilvl="5" w:tplc="5B5E91EE" w:tentative="1">
      <w:start w:val="1"/>
      <w:numFmt w:val="bullet"/>
      <w:lvlText w:val=""/>
      <w:lvlJc w:val="left"/>
      <w:pPr>
        <w:ind w:left="4320" w:hanging="360"/>
      </w:pPr>
      <w:rPr>
        <w:rFonts w:ascii="Wingdings" w:hAnsi="Wingdings" w:hint="default"/>
      </w:rPr>
    </w:lvl>
    <w:lvl w:ilvl="6" w:tplc="D8FCB89A" w:tentative="1">
      <w:start w:val="1"/>
      <w:numFmt w:val="bullet"/>
      <w:lvlText w:val=""/>
      <w:lvlJc w:val="left"/>
      <w:pPr>
        <w:ind w:left="5040" w:hanging="360"/>
      </w:pPr>
      <w:rPr>
        <w:rFonts w:ascii="Symbol" w:hAnsi="Symbol" w:hint="default"/>
      </w:rPr>
    </w:lvl>
    <w:lvl w:ilvl="7" w:tplc="78F4B864" w:tentative="1">
      <w:start w:val="1"/>
      <w:numFmt w:val="bullet"/>
      <w:lvlText w:val="o"/>
      <w:lvlJc w:val="left"/>
      <w:pPr>
        <w:ind w:left="5760" w:hanging="360"/>
      </w:pPr>
      <w:rPr>
        <w:rFonts w:ascii="Courier New" w:hAnsi="Courier New" w:cs="Courier New" w:hint="default"/>
      </w:rPr>
    </w:lvl>
    <w:lvl w:ilvl="8" w:tplc="60AC296A" w:tentative="1">
      <w:start w:val="1"/>
      <w:numFmt w:val="bullet"/>
      <w:lvlText w:val=""/>
      <w:lvlJc w:val="left"/>
      <w:pPr>
        <w:ind w:left="6480" w:hanging="360"/>
      </w:pPr>
      <w:rPr>
        <w:rFonts w:ascii="Wingdings" w:hAnsi="Wingdings" w:hint="default"/>
      </w:rPr>
    </w:lvl>
  </w:abstractNum>
  <w:abstractNum w:abstractNumId="6" w15:restartNumberingAfterBreak="0">
    <w:nsid w:val="3699439B"/>
    <w:multiLevelType w:val="hybridMultilevel"/>
    <w:tmpl w:val="A5264716"/>
    <w:lvl w:ilvl="0" w:tplc="568A58E0">
      <w:start w:val="1"/>
      <w:numFmt w:val="bullet"/>
      <w:lvlText w:val=""/>
      <w:lvlJc w:val="left"/>
      <w:pPr>
        <w:ind w:left="720" w:hanging="360"/>
      </w:pPr>
      <w:rPr>
        <w:rFonts w:ascii="Symbol" w:hAnsi="Symbol" w:hint="default"/>
      </w:rPr>
    </w:lvl>
    <w:lvl w:ilvl="1" w:tplc="DFD22FE4">
      <w:start w:val="1"/>
      <w:numFmt w:val="bullet"/>
      <w:lvlText w:val="o"/>
      <w:lvlJc w:val="left"/>
      <w:pPr>
        <w:ind w:left="1440" w:hanging="360"/>
      </w:pPr>
      <w:rPr>
        <w:rFonts w:ascii="Courier New" w:hAnsi="Courier New" w:cs="Courier New" w:hint="default"/>
      </w:rPr>
    </w:lvl>
    <w:lvl w:ilvl="2" w:tplc="A586A004" w:tentative="1">
      <w:start w:val="1"/>
      <w:numFmt w:val="bullet"/>
      <w:lvlText w:val=""/>
      <w:lvlJc w:val="left"/>
      <w:pPr>
        <w:ind w:left="2160" w:hanging="360"/>
      </w:pPr>
      <w:rPr>
        <w:rFonts w:ascii="Wingdings" w:hAnsi="Wingdings" w:hint="default"/>
      </w:rPr>
    </w:lvl>
    <w:lvl w:ilvl="3" w:tplc="284E904A" w:tentative="1">
      <w:start w:val="1"/>
      <w:numFmt w:val="bullet"/>
      <w:lvlText w:val=""/>
      <w:lvlJc w:val="left"/>
      <w:pPr>
        <w:ind w:left="2880" w:hanging="360"/>
      </w:pPr>
      <w:rPr>
        <w:rFonts w:ascii="Symbol" w:hAnsi="Symbol" w:hint="default"/>
      </w:rPr>
    </w:lvl>
    <w:lvl w:ilvl="4" w:tplc="E77E7BA0" w:tentative="1">
      <w:start w:val="1"/>
      <w:numFmt w:val="bullet"/>
      <w:lvlText w:val="o"/>
      <w:lvlJc w:val="left"/>
      <w:pPr>
        <w:ind w:left="3600" w:hanging="360"/>
      </w:pPr>
      <w:rPr>
        <w:rFonts w:ascii="Courier New" w:hAnsi="Courier New" w:cs="Courier New" w:hint="default"/>
      </w:rPr>
    </w:lvl>
    <w:lvl w:ilvl="5" w:tplc="0BA89C12" w:tentative="1">
      <w:start w:val="1"/>
      <w:numFmt w:val="bullet"/>
      <w:lvlText w:val=""/>
      <w:lvlJc w:val="left"/>
      <w:pPr>
        <w:ind w:left="4320" w:hanging="360"/>
      </w:pPr>
      <w:rPr>
        <w:rFonts w:ascii="Wingdings" w:hAnsi="Wingdings" w:hint="default"/>
      </w:rPr>
    </w:lvl>
    <w:lvl w:ilvl="6" w:tplc="0D666196" w:tentative="1">
      <w:start w:val="1"/>
      <w:numFmt w:val="bullet"/>
      <w:lvlText w:val=""/>
      <w:lvlJc w:val="left"/>
      <w:pPr>
        <w:ind w:left="5040" w:hanging="360"/>
      </w:pPr>
      <w:rPr>
        <w:rFonts w:ascii="Symbol" w:hAnsi="Symbol" w:hint="default"/>
      </w:rPr>
    </w:lvl>
    <w:lvl w:ilvl="7" w:tplc="24ECE470" w:tentative="1">
      <w:start w:val="1"/>
      <w:numFmt w:val="bullet"/>
      <w:lvlText w:val="o"/>
      <w:lvlJc w:val="left"/>
      <w:pPr>
        <w:ind w:left="5760" w:hanging="360"/>
      </w:pPr>
      <w:rPr>
        <w:rFonts w:ascii="Courier New" w:hAnsi="Courier New" w:cs="Courier New" w:hint="default"/>
      </w:rPr>
    </w:lvl>
    <w:lvl w:ilvl="8" w:tplc="32BCDBB4" w:tentative="1">
      <w:start w:val="1"/>
      <w:numFmt w:val="bullet"/>
      <w:lvlText w:val=""/>
      <w:lvlJc w:val="left"/>
      <w:pPr>
        <w:ind w:left="6480" w:hanging="360"/>
      </w:pPr>
      <w:rPr>
        <w:rFonts w:ascii="Wingdings" w:hAnsi="Wingdings" w:hint="default"/>
      </w:rPr>
    </w:lvl>
  </w:abstractNum>
  <w:abstractNum w:abstractNumId="7" w15:restartNumberingAfterBreak="0">
    <w:nsid w:val="3B671089"/>
    <w:multiLevelType w:val="hybridMultilevel"/>
    <w:tmpl w:val="0784AD5E"/>
    <w:lvl w:ilvl="0" w:tplc="A1000536">
      <w:start w:val="1"/>
      <w:numFmt w:val="bullet"/>
      <w:lvlText w:val=""/>
      <w:lvlJc w:val="left"/>
      <w:pPr>
        <w:ind w:left="720" w:hanging="360"/>
      </w:pPr>
      <w:rPr>
        <w:rFonts w:ascii="Symbol" w:hAnsi="Symbol" w:hint="default"/>
      </w:rPr>
    </w:lvl>
    <w:lvl w:ilvl="1" w:tplc="314A2BF6" w:tentative="1">
      <w:start w:val="1"/>
      <w:numFmt w:val="bullet"/>
      <w:lvlText w:val="o"/>
      <w:lvlJc w:val="left"/>
      <w:pPr>
        <w:ind w:left="1440" w:hanging="360"/>
      </w:pPr>
      <w:rPr>
        <w:rFonts w:ascii="Courier New" w:hAnsi="Courier New" w:cs="Courier New" w:hint="default"/>
      </w:rPr>
    </w:lvl>
    <w:lvl w:ilvl="2" w:tplc="D09467B6" w:tentative="1">
      <w:start w:val="1"/>
      <w:numFmt w:val="bullet"/>
      <w:lvlText w:val=""/>
      <w:lvlJc w:val="left"/>
      <w:pPr>
        <w:ind w:left="2160" w:hanging="360"/>
      </w:pPr>
      <w:rPr>
        <w:rFonts w:ascii="Wingdings" w:hAnsi="Wingdings" w:hint="default"/>
      </w:rPr>
    </w:lvl>
    <w:lvl w:ilvl="3" w:tplc="48B6030C" w:tentative="1">
      <w:start w:val="1"/>
      <w:numFmt w:val="bullet"/>
      <w:lvlText w:val=""/>
      <w:lvlJc w:val="left"/>
      <w:pPr>
        <w:ind w:left="2880" w:hanging="360"/>
      </w:pPr>
      <w:rPr>
        <w:rFonts w:ascii="Symbol" w:hAnsi="Symbol" w:hint="default"/>
      </w:rPr>
    </w:lvl>
    <w:lvl w:ilvl="4" w:tplc="559CB194" w:tentative="1">
      <w:start w:val="1"/>
      <w:numFmt w:val="bullet"/>
      <w:lvlText w:val="o"/>
      <w:lvlJc w:val="left"/>
      <w:pPr>
        <w:ind w:left="3600" w:hanging="360"/>
      </w:pPr>
      <w:rPr>
        <w:rFonts w:ascii="Courier New" w:hAnsi="Courier New" w:cs="Courier New" w:hint="default"/>
      </w:rPr>
    </w:lvl>
    <w:lvl w:ilvl="5" w:tplc="2D7E9E20" w:tentative="1">
      <w:start w:val="1"/>
      <w:numFmt w:val="bullet"/>
      <w:lvlText w:val=""/>
      <w:lvlJc w:val="left"/>
      <w:pPr>
        <w:ind w:left="4320" w:hanging="360"/>
      </w:pPr>
      <w:rPr>
        <w:rFonts w:ascii="Wingdings" w:hAnsi="Wingdings" w:hint="default"/>
      </w:rPr>
    </w:lvl>
    <w:lvl w:ilvl="6" w:tplc="CDC6A602" w:tentative="1">
      <w:start w:val="1"/>
      <w:numFmt w:val="bullet"/>
      <w:lvlText w:val=""/>
      <w:lvlJc w:val="left"/>
      <w:pPr>
        <w:ind w:left="5040" w:hanging="360"/>
      </w:pPr>
      <w:rPr>
        <w:rFonts w:ascii="Symbol" w:hAnsi="Symbol" w:hint="default"/>
      </w:rPr>
    </w:lvl>
    <w:lvl w:ilvl="7" w:tplc="087A81F4" w:tentative="1">
      <w:start w:val="1"/>
      <w:numFmt w:val="bullet"/>
      <w:lvlText w:val="o"/>
      <w:lvlJc w:val="left"/>
      <w:pPr>
        <w:ind w:left="5760" w:hanging="360"/>
      </w:pPr>
      <w:rPr>
        <w:rFonts w:ascii="Courier New" w:hAnsi="Courier New" w:cs="Courier New" w:hint="default"/>
      </w:rPr>
    </w:lvl>
    <w:lvl w:ilvl="8" w:tplc="020499A2" w:tentative="1">
      <w:start w:val="1"/>
      <w:numFmt w:val="bullet"/>
      <w:lvlText w:val=""/>
      <w:lvlJc w:val="left"/>
      <w:pPr>
        <w:ind w:left="6480" w:hanging="360"/>
      </w:pPr>
      <w:rPr>
        <w:rFonts w:ascii="Wingdings" w:hAnsi="Wingdings" w:hint="default"/>
      </w:rPr>
    </w:lvl>
  </w:abstractNum>
  <w:abstractNum w:abstractNumId="8" w15:restartNumberingAfterBreak="0">
    <w:nsid w:val="4A531D71"/>
    <w:multiLevelType w:val="hybridMultilevel"/>
    <w:tmpl w:val="63DC8792"/>
    <w:lvl w:ilvl="0" w:tplc="F502DE9E">
      <w:start w:val="1"/>
      <w:numFmt w:val="bullet"/>
      <w:lvlText w:val=""/>
      <w:lvlJc w:val="left"/>
      <w:pPr>
        <w:ind w:left="720" w:hanging="360"/>
      </w:pPr>
      <w:rPr>
        <w:rFonts w:ascii="Symbol" w:hAnsi="Symbol" w:hint="default"/>
      </w:rPr>
    </w:lvl>
    <w:lvl w:ilvl="1" w:tplc="0F06CE04" w:tentative="1">
      <w:start w:val="1"/>
      <w:numFmt w:val="bullet"/>
      <w:lvlText w:val="o"/>
      <w:lvlJc w:val="left"/>
      <w:pPr>
        <w:ind w:left="1440" w:hanging="360"/>
      </w:pPr>
      <w:rPr>
        <w:rFonts w:ascii="Courier New" w:hAnsi="Courier New" w:cs="Courier New" w:hint="default"/>
      </w:rPr>
    </w:lvl>
    <w:lvl w:ilvl="2" w:tplc="2930924A" w:tentative="1">
      <w:start w:val="1"/>
      <w:numFmt w:val="bullet"/>
      <w:lvlText w:val=""/>
      <w:lvlJc w:val="left"/>
      <w:pPr>
        <w:ind w:left="2160" w:hanging="360"/>
      </w:pPr>
      <w:rPr>
        <w:rFonts w:ascii="Wingdings" w:hAnsi="Wingdings" w:hint="default"/>
      </w:rPr>
    </w:lvl>
    <w:lvl w:ilvl="3" w:tplc="C05C23BA" w:tentative="1">
      <w:start w:val="1"/>
      <w:numFmt w:val="bullet"/>
      <w:lvlText w:val=""/>
      <w:lvlJc w:val="left"/>
      <w:pPr>
        <w:ind w:left="2880" w:hanging="360"/>
      </w:pPr>
      <w:rPr>
        <w:rFonts w:ascii="Symbol" w:hAnsi="Symbol" w:hint="default"/>
      </w:rPr>
    </w:lvl>
    <w:lvl w:ilvl="4" w:tplc="F3B4F2AC" w:tentative="1">
      <w:start w:val="1"/>
      <w:numFmt w:val="bullet"/>
      <w:lvlText w:val="o"/>
      <w:lvlJc w:val="left"/>
      <w:pPr>
        <w:ind w:left="3600" w:hanging="360"/>
      </w:pPr>
      <w:rPr>
        <w:rFonts w:ascii="Courier New" w:hAnsi="Courier New" w:cs="Courier New" w:hint="default"/>
      </w:rPr>
    </w:lvl>
    <w:lvl w:ilvl="5" w:tplc="762CF400" w:tentative="1">
      <w:start w:val="1"/>
      <w:numFmt w:val="bullet"/>
      <w:lvlText w:val=""/>
      <w:lvlJc w:val="left"/>
      <w:pPr>
        <w:ind w:left="4320" w:hanging="360"/>
      </w:pPr>
      <w:rPr>
        <w:rFonts w:ascii="Wingdings" w:hAnsi="Wingdings" w:hint="default"/>
      </w:rPr>
    </w:lvl>
    <w:lvl w:ilvl="6" w:tplc="5AC83B60" w:tentative="1">
      <w:start w:val="1"/>
      <w:numFmt w:val="bullet"/>
      <w:lvlText w:val=""/>
      <w:lvlJc w:val="left"/>
      <w:pPr>
        <w:ind w:left="5040" w:hanging="360"/>
      </w:pPr>
      <w:rPr>
        <w:rFonts w:ascii="Symbol" w:hAnsi="Symbol" w:hint="default"/>
      </w:rPr>
    </w:lvl>
    <w:lvl w:ilvl="7" w:tplc="3482D208" w:tentative="1">
      <w:start w:val="1"/>
      <w:numFmt w:val="bullet"/>
      <w:lvlText w:val="o"/>
      <w:lvlJc w:val="left"/>
      <w:pPr>
        <w:ind w:left="5760" w:hanging="360"/>
      </w:pPr>
      <w:rPr>
        <w:rFonts w:ascii="Courier New" w:hAnsi="Courier New" w:cs="Courier New" w:hint="default"/>
      </w:rPr>
    </w:lvl>
    <w:lvl w:ilvl="8" w:tplc="3558C960" w:tentative="1">
      <w:start w:val="1"/>
      <w:numFmt w:val="bullet"/>
      <w:lvlText w:val=""/>
      <w:lvlJc w:val="left"/>
      <w:pPr>
        <w:ind w:left="6480" w:hanging="360"/>
      </w:pPr>
      <w:rPr>
        <w:rFonts w:ascii="Wingdings" w:hAnsi="Wingdings" w:hint="default"/>
      </w:rPr>
    </w:lvl>
  </w:abstractNum>
  <w:abstractNum w:abstractNumId="9" w15:restartNumberingAfterBreak="0">
    <w:nsid w:val="4B734B69"/>
    <w:multiLevelType w:val="hybridMultilevel"/>
    <w:tmpl w:val="9032654C"/>
    <w:lvl w:ilvl="0" w:tplc="93E2D3E8">
      <w:start w:val="1"/>
      <w:numFmt w:val="bullet"/>
      <w:lvlText w:val="•"/>
      <w:lvlJc w:val="left"/>
      <w:pPr>
        <w:tabs>
          <w:tab w:val="num" w:pos="720"/>
        </w:tabs>
        <w:ind w:left="720" w:hanging="360"/>
      </w:pPr>
      <w:rPr>
        <w:rFonts w:ascii="Arial" w:hAnsi="Arial" w:hint="default"/>
      </w:rPr>
    </w:lvl>
    <w:lvl w:ilvl="1" w:tplc="0AB634AA" w:tentative="1">
      <w:start w:val="1"/>
      <w:numFmt w:val="bullet"/>
      <w:lvlText w:val="•"/>
      <w:lvlJc w:val="left"/>
      <w:pPr>
        <w:tabs>
          <w:tab w:val="num" w:pos="1440"/>
        </w:tabs>
        <w:ind w:left="1440" w:hanging="360"/>
      </w:pPr>
      <w:rPr>
        <w:rFonts w:ascii="Arial" w:hAnsi="Arial" w:hint="default"/>
      </w:rPr>
    </w:lvl>
    <w:lvl w:ilvl="2" w:tplc="D624AC96" w:tentative="1">
      <w:start w:val="1"/>
      <w:numFmt w:val="bullet"/>
      <w:lvlText w:val="•"/>
      <w:lvlJc w:val="left"/>
      <w:pPr>
        <w:tabs>
          <w:tab w:val="num" w:pos="2160"/>
        </w:tabs>
        <w:ind w:left="2160" w:hanging="360"/>
      </w:pPr>
      <w:rPr>
        <w:rFonts w:ascii="Arial" w:hAnsi="Arial" w:hint="default"/>
      </w:rPr>
    </w:lvl>
    <w:lvl w:ilvl="3" w:tplc="677454CA" w:tentative="1">
      <w:start w:val="1"/>
      <w:numFmt w:val="bullet"/>
      <w:lvlText w:val="•"/>
      <w:lvlJc w:val="left"/>
      <w:pPr>
        <w:tabs>
          <w:tab w:val="num" w:pos="2880"/>
        </w:tabs>
        <w:ind w:left="2880" w:hanging="360"/>
      </w:pPr>
      <w:rPr>
        <w:rFonts w:ascii="Arial" w:hAnsi="Arial" w:hint="default"/>
      </w:rPr>
    </w:lvl>
    <w:lvl w:ilvl="4" w:tplc="562640B2" w:tentative="1">
      <w:start w:val="1"/>
      <w:numFmt w:val="bullet"/>
      <w:lvlText w:val="•"/>
      <w:lvlJc w:val="left"/>
      <w:pPr>
        <w:tabs>
          <w:tab w:val="num" w:pos="3600"/>
        </w:tabs>
        <w:ind w:left="3600" w:hanging="360"/>
      </w:pPr>
      <w:rPr>
        <w:rFonts w:ascii="Arial" w:hAnsi="Arial" w:hint="default"/>
      </w:rPr>
    </w:lvl>
    <w:lvl w:ilvl="5" w:tplc="3954D192" w:tentative="1">
      <w:start w:val="1"/>
      <w:numFmt w:val="bullet"/>
      <w:lvlText w:val="•"/>
      <w:lvlJc w:val="left"/>
      <w:pPr>
        <w:tabs>
          <w:tab w:val="num" w:pos="4320"/>
        </w:tabs>
        <w:ind w:left="4320" w:hanging="360"/>
      </w:pPr>
      <w:rPr>
        <w:rFonts w:ascii="Arial" w:hAnsi="Arial" w:hint="default"/>
      </w:rPr>
    </w:lvl>
    <w:lvl w:ilvl="6" w:tplc="81EE0FCE" w:tentative="1">
      <w:start w:val="1"/>
      <w:numFmt w:val="bullet"/>
      <w:lvlText w:val="•"/>
      <w:lvlJc w:val="left"/>
      <w:pPr>
        <w:tabs>
          <w:tab w:val="num" w:pos="5040"/>
        </w:tabs>
        <w:ind w:left="5040" w:hanging="360"/>
      </w:pPr>
      <w:rPr>
        <w:rFonts w:ascii="Arial" w:hAnsi="Arial" w:hint="default"/>
      </w:rPr>
    </w:lvl>
    <w:lvl w:ilvl="7" w:tplc="C266756E" w:tentative="1">
      <w:start w:val="1"/>
      <w:numFmt w:val="bullet"/>
      <w:lvlText w:val="•"/>
      <w:lvlJc w:val="left"/>
      <w:pPr>
        <w:tabs>
          <w:tab w:val="num" w:pos="5760"/>
        </w:tabs>
        <w:ind w:left="5760" w:hanging="360"/>
      </w:pPr>
      <w:rPr>
        <w:rFonts w:ascii="Arial" w:hAnsi="Arial" w:hint="default"/>
      </w:rPr>
    </w:lvl>
    <w:lvl w:ilvl="8" w:tplc="8EAE1A5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E592DFF"/>
    <w:multiLevelType w:val="hybridMultilevel"/>
    <w:tmpl w:val="7434832A"/>
    <w:lvl w:ilvl="0" w:tplc="FA2273F8">
      <w:start w:val="1"/>
      <w:numFmt w:val="bullet"/>
      <w:lvlText w:val="•"/>
      <w:lvlJc w:val="left"/>
      <w:pPr>
        <w:tabs>
          <w:tab w:val="num" w:pos="720"/>
        </w:tabs>
        <w:ind w:left="720" w:hanging="360"/>
      </w:pPr>
      <w:rPr>
        <w:rFonts w:ascii="Arial" w:hAnsi="Arial" w:hint="default"/>
      </w:rPr>
    </w:lvl>
    <w:lvl w:ilvl="1" w:tplc="5BE0F624" w:tentative="1">
      <w:start w:val="1"/>
      <w:numFmt w:val="bullet"/>
      <w:lvlText w:val="•"/>
      <w:lvlJc w:val="left"/>
      <w:pPr>
        <w:tabs>
          <w:tab w:val="num" w:pos="1440"/>
        </w:tabs>
        <w:ind w:left="1440" w:hanging="360"/>
      </w:pPr>
      <w:rPr>
        <w:rFonts w:ascii="Arial" w:hAnsi="Arial" w:hint="default"/>
      </w:rPr>
    </w:lvl>
    <w:lvl w:ilvl="2" w:tplc="6D54BF10" w:tentative="1">
      <w:start w:val="1"/>
      <w:numFmt w:val="bullet"/>
      <w:lvlText w:val="•"/>
      <w:lvlJc w:val="left"/>
      <w:pPr>
        <w:tabs>
          <w:tab w:val="num" w:pos="2160"/>
        </w:tabs>
        <w:ind w:left="2160" w:hanging="360"/>
      </w:pPr>
      <w:rPr>
        <w:rFonts w:ascii="Arial" w:hAnsi="Arial" w:hint="default"/>
      </w:rPr>
    </w:lvl>
    <w:lvl w:ilvl="3" w:tplc="49FCDED2" w:tentative="1">
      <w:start w:val="1"/>
      <w:numFmt w:val="bullet"/>
      <w:lvlText w:val="•"/>
      <w:lvlJc w:val="left"/>
      <w:pPr>
        <w:tabs>
          <w:tab w:val="num" w:pos="2880"/>
        </w:tabs>
        <w:ind w:left="2880" w:hanging="360"/>
      </w:pPr>
      <w:rPr>
        <w:rFonts w:ascii="Arial" w:hAnsi="Arial" w:hint="default"/>
      </w:rPr>
    </w:lvl>
    <w:lvl w:ilvl="4" w:tplc="B328AD10" w:tentative="1">
      <w:start w:val="1"/>
      <w:numFmt w:val="bullet"/>
      <w:lvlText w:val="•"/>
      <w:lvlJc w:val="left"/>
      <w:pPr>
        <w:tabs>
          <w:tab w:val="num" w:pos="3600"/>
        </w:tabs>
        <w:ind w:left="3600" w:hanging="360"/>
      </w:pPr>
      <w:rPr>
        <w:rFonts w:ascii="Arial" w:hAnsi="Arial" w:hint="default"/>
      </w:rPr>
    </w:lvl>
    <w:lvl w:ilvl="5" w:tplc="DD84965C" w:tentative="1">
      <w:start w:val="1"/>
      <w:numFmt w:val="bullet"/>
      <w:lvlText w:val="•"/>
      <w:lvlJc w:val="left"/>
      <w:pPr>
        <w:tabs>
          <w:tab w:val="num" w:pos="4320"/>
        </w:tabs>
        <w:ind w:left="4320" w:hanging="360"/>
      </w:pPr>
      <w:rPr>
        <w:rFonts w:ascii="Arial" w:hAnsi="Arial" w:hint="default"/>
      </w:rPr>
    </w:lvl>
    <w:lvl w:ilvl="6" w:tplc="ABBE2DA2" w:tentative="1">
      <w:start w:val="1"/>
      <w:numFmt w:val="bullet"/>
      <w:lvlText w:val="•"/>
      <w:lvlJc w:val="left"/>
      <w:pPr>
        <w:tabs>
          <w:tab w:val="num" w:pos="5040"/>
        </w:tabs>
        <w:ind w:left="5040" w:hanging="360"/>
      </w:pPr>
      <w:rPr>
        <w:rFonts w:ascii="Arial" w:hAnsi="Arial" w:hint="default"/>
      </w:rPr>
    </w:lvl>
    <w:lvl w:ilvl="7" w:tplc="E74A9C1A" w:tentative="1">
      <w:start w:val="1"/>
      <w:numFmt w:val="bullet"/>
      <w:lvlText w:val="•"/>
      <w:lvlJc w:val="left"/>
      <w:pPr>
        <w:tabs>
          <w:tab w:val="num" w:pos="5760"/>
        </w:tabs>
        <w:ind w:left="5760" w:hanging="360"/>
      </w:pPr>
      <w:rPr>
        <w:rFonts w:ascii="Arial" w:hAnsi="Arial" w:hint="default"/>
      </w:rPr>
    </w:lvl>
    <w:lvl w:ilvl="8" w:tplc="0AD4CAC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71F23F5"/>
    <w:multiLevelType w:val="hybridMultilevel"/>
    <w:tmpl w:val="53626F92"/>
    <w:lvl w:ilvl="0" w:tplc="99500E8E">
      <w:start w:val="1"/>
      <w:numFmt w:val="bullet"/>
      <w:lvlText w:val=""/>
      <w:lvlJc w:val="left"/>
      <w:pPr>
        <w:ind w:left="720" w:hanging="360"/>
      </w:pPr>
      <w:rPr>
        <w:rFonts w:ascii="Symbol" w:hAnsi="Symbol" w:hint="default"/>
      </w:rPr>
    </w:lvl>
    <w:lvl w:ilvl="1" w:tplc="CA20C71A" w:tentative="1">
      <w:start w:val="1"/>
      <w:numFmt w:val="bullet"/>
      <w:lvlText w:val="o"/>
      <w:lvlJc w:val="left"/>
      <w:pPr>
        <w:ind w:left="1440" w:hanging="360"/>
      </w:pPr>
      <w:rPr>
        <w:rFonts w:ascii="Courier New" w:hAnsi="Courier New" w:cs="Courier New" w:hint="default"/>
      </w:rPr>
    </w:lvl>
    <w:lvl w:ilvl="2" w:tplc="AAF88504" w:tentative="1">
      <w:start w:val="1"/>
      <w:numFmt w:val="bullet"/>
      <w:lvlText w:val=""/>
      <w:lvlJc w:val="left"/>
      <w:pPr>
        <w:ind w:left="2160" w:hanging="360"/>
      </w:pPr>
      <w:rPr>
        <w:rFonts w:ascii="Wingdings" w:hAnsi="Wingdings" w:hint="default"/>
      </w:rPr>
    </w:lvl>
    <w:lvl w:ilvl="3" w:tplc="76B0CEFA" w:tentative="1">
      <w:start w:val="1"/>
      <w:numFmt w:val="bullet"/>
      <w:lvlText w:val=""/>
      <w:lvlJc w:val="left"/>
      <w:pPr>
        <w:ind w:left="2880" w:hanging="360"/>
      </w:pPr>
      <w:rPr>
        <w:rFonts w:ascii="Symbol" w:hAnsi="Symbol" w:hint="default"/>
      </w:rPr>
    </w:lvl>
    <w:lvl w:ilvl="4" w:tplc="E06ADC46" w:tentative="1">
      <w:start w:val="1"/>
      <w:numFmt w:val="bullet"/>
      <w:lvlText w:val="o"/>
      <w:lvlJc w:val="left"/>
      <w:pPr>
        <w:ind w:left="3600" w:hanging="360"/>
      </w:pPr>
      <w:rPr>
        <w:rFonts w:ascii="Courier New" w:hAnsi="Courier New" w:cs="Courier New" w:hint="default"/>
      </w:rPr>
    </w:lvl>
    <w:lvl w:ilvl="5" w:tplc="E368C478" w:tentative="1">
      <w:start w:val="1"/>
      <w:numFmt w:val="bullet"/>
      <w:lvlText w:val=""/>
      <w:lvlJc w:val="left"/>
      <w:pPr>
        <w:ind w:left="4320" w:hanging="360"/>
      </w:pPr>
      <w:rPr>
        <w:rFonts w:ascii="Wingdings" w:hAnsi="Wingdings" w:hint="default"/>
      </w:rPr>
    </w:lvl>
    <w:lvl w:ilvl="6" w:tplc="C5A49D74" w:tentative="1">
      <w:start w:val="1"/>
      <w:numFmt w:val="bullet"/>
      <w:lvlText w:val=""/>
      <w:lvlJc w:val="left"/>
      <w:pPr>
        <w:ind w:left="5040" w:hanging="360"/>
      </w:pPr>
      <w:rPr>
        <w:rFonts w:ascii="Symbol" w:hAnsi="Symbol" w:hint="default"/>
      </w:rPr>
    </w:lvl>
    <w:lvl w:ilvl="7" w:tplc="FA66A964" w:tentative="1">
      <w:start w:val="1"/>
      <w:numFmt w:val="bullet"/>
      <w:lvlText w:val="o"/>
      <w:lvlJc w:val="left"/>
      <w:pPr>
        <w:ind w:left="5760" w:hanging="360"/>
      </w:pPr>
      <w:rPr>
        <w:rFonts w:ascii="Courier New" w:hAnsi="Courier New" w:cs="Courier New" w:hint="default"/>
      </w:rPr>
    </w:lvl>
    <w:lvl w:ilvl="8" w:tplc="FCA4BAEE" w:tentative="1">
      <w:start w:val="1"/>
      <w:numFmt w:val="bullet"/>
      <w:lvlText w:val=""/>
      <w:lvlJc w:val="left"/>
      <w:pPr>
        <w:ind w:left="6480" w:hanging="360"/>
      </w:pPr>
      <w:rPr>
        <w:rFonts w:ascii="Wingdings" w:hAnsi="Wingdings" w:hint="default"/>
      </w:rPr>
    </w:lvl>
  </w:abstractNum>
  <w:abstractNum w:abstractNumId="12" w15:restartNumberingAfterBreak="0">
    <w:nsid w:val="7DC95ABB"/>
    <w:multiLevelType w:val="hybridMultilevel"/>
    <w:tmpl w:val="DDFE173A"/>
    <w:lvl w:ilvl="0" w:tplc="E27C666E">
      <w:start w:val="1"/>
      <w:numFmt w:val="bullet"/>
      <w:lvlText w:val=""/>
      <w:lvlJc w:val="left"/>
      <w:pPr>
        <w:ind w:left="775" w:hanging="360"/>
      </w:pPr>
      <w:rPr>
        <w:rFonts w:ascii="Symbol" w:hAnsi="Symbol" w:hint="default"/>
      </w:rPr>
    </w:lvl>
    <w:lvl w:ilvl="1" w:tplc="ED0A1816" w:tentative="1">
      <w:start w:val="1"/>
      <w:numFmt w:val="bullet"/>
      <w:lvlText w:val="o"/>
      <w:lvlJc w:val="left"/>
      <w:pPr>
        <w:ind w:left="1495" w:hanging="360"/>
      </w:pPr>
      <w:rPr>
        <w:rFonts w:ascii="Courier New" w:hAnsi="Courier New" w:cs="Courier New" w:hint="default"/>
      </w:rPr>
    </w:lvl>
    <w:lvl w:ilvl="2" w:tplc="595EFA9A" w:tentative="1">
      <w:start w:val="1"/>
      <w:numFmt w:val="bullet"/>
      <w:lvlText w:val=""/>
      <w:lvlJc w:val="left"/>
      <w:pPr>
        <w:ind w:left="2215" w:hanging="360"/>
      </w:pPr>
      <w:rPr>
        <w:rFonts w:ascii="Wingdings" w:hAnsi="Wingdings" w:hint="default"/>
      </w:rPr>
    </w:lvl>
    <w:lvl w:ilvl="3" w:tplc="B124425A" w:tentative="1">
      <w:start w:val="1"/>
      <w:numFmt w:val="bullet"/>
      <w:lvlText w:val=""/>
      <w:lvlJc w:val="left"/>
      <w:pPr>
        <w:ind w:left="2935" w:hanging="360"/>
      </w:pPr>
      <w:rPr>
        <w:rFonts w:ascii="Symbol" w:hAnsi="Symbol" w:hint="default"/>
      </w:rPr>
    </w:lvl>
    <w:lvl w:ilvl="4" w:tplc="F4E80252" w:tentative="1">
      <w:start w:val="1"/>
      <w:numFmt w:val="bullet"/>
      <w:lvlText w:val="o"/>
      <w:lvlJc w:val="left"/>
      <w:pPr>
        <w:ind w:left="3655" w:hanging="360"/>
      </w:pPr>
      <w:rPr>
        <w:rFonts w:ascii="Courier New" w:hAnsi="Courier New" w:cs="Courier New" w:hint="default"/>
      </w:rPr>
    </w:lvl>
    <w:lvl w:ilvl="5" w:tplc="777C432C" w:tentative="1">
      <w:start w:val="1"/>
      <w:numFmt w:val="bullet"/>
      <w:lvlText w:val=""/>
      <w:lvlJc w:val="left"/>
      <w:pPr>
        <w:ind w:left="4375" w:hanging="360"/>
      </w:pPr>
      <w:rPr>
        <w:rFonts w:ascii="Wingdings" w:hAnsi="Wingdings" w:hint="default"/>
      </w:rPr>
    </w:lvl>
    <w:lvl w:ilvl="6" w:tplc="4AE810BC" w:tentative="1">
      <w:start w:val="1"/>
      <w:numFmt w:val="bullet"/>
      <w:lvlText w:val=""/>
      <w:lvlJc w:val="left"/>
      <w:pPr>
        <w:ind w:left="5095" w:hanging="360"/>
      </w:pPr>
      <w:rPr>
        <w:rFonts w:ascii="Symbol" w:hAnsi="Symbol" w:hint="default"/>
      </w:rPr>
    </w:lvl>
    <w:lvl w:ilvl="7" w:tplc="5A0CE0AA" w:tentative="1">
      <w:start w:val="1"/>
      <w:numFmt w:val="bullet"/>
      <w:lvlText w:val="o"/>
      <w:lvlJc w:val="left"/>
      <w:pPr>
        <w:ind w:left="5815" w:hanging="360"/>
      </w:pPr>
      <w:rPr>
        <w:rFonts w:ascii="Courier New" w:hAnsi="Courier New" w:cs="Courier New" w:hint="default"/>
      </w:rPr>
    </w:lvl>
    <w:lvl w:ilvl="8" w:tplc="881621DA" w:tentative="1">
      <w:start w:val="1"/>
      <w:numFmt w:val="bullet"/>
      <w:lvlText w:val=""/>
      <w:lvlJc w:val="left"/>
      <w:pPr>
        <w:ind w:left="6535" w:hanging="360"/>
      </w:pPr>
      <w:rPr>
        <w:rFonts w:ascii="Wingdings" w:hAnsi="Wingdings" w:hint="default"/>
      </w:rPr>
    </w:lvl>
  </w:abstractNum>
  <w:num w:numId="1">
    <w:abstractNumId w:val="6"/>
  </w:num>
  <w:num w:numId="2">
    <w:abstractNumId w:val="0"/>
  </w:num>
  <w:num w:numId="3">
    <w:abstractNumId w:val="4"/>
  </w:num>
  <w:num w:numId="4">
    <w:abstractNumId w:val="5"/>
  </w:num>
  <w:num w:numId="5">
    <w:abstractNumId w:val="1"/>
  </w:num>
  <w:num w:numId="6">
    <w:abstractNumId w:val="11"/>
  </w:num>
  <w:num w:numId="7">
    <w:abstractNumId w:val="8"/>
  </w:num>
  <w:num w:numId="8">
    <w:abstractNumId w:val="7"/>
  </w:num>
  <w:num w:numId="9">
    <w:abstractNumId w:val="3"/>
  </w:num>
  <w:num w:numId="10">
    <w:abstractNumId w:val="12"/>
  </w:num>
  <w:num w:numId="11">
    <w:abstractNumId w:val="2"/>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B2D"/>
    <w:rsid w:val="00002403"/>
    <w:rsid w:val="00007383"/>
    <w:rsid w:val="00011307"/>
    <w:rsid w:val="000119D9"/>
    <w:rsid w:val="00011C1A"/>
    <w:rsid w:val="00011FE5"/>
    <w:rsid w:val="0002023E"/>
    <w:rsid w:val="00022D58"/>
    <w:rsid w:val="00023860"/>
    <w:rsid w:val="00030B92"/>
    <w:rsid w:val="000310AD"/>
    <w:rsid w:val="00035C94"/>
    <w:rsid w:val="00044FDC"/>
    <w:rsid w:val="000454BA"/>
    <w:rsid w:val="00045CD7"/>
    <w:rsid w:val="00047E7A"/>
    <w:rsid w:val="00055832"/>
    <w:rsid w:val="0005634B"/>
    <w:rsid w:val="00063408"/>
    <w:rsid w:val="0006460C"/>
    <w:rsid w:val="00066A6B"/>
    <w:rsid w:val="000677C6"/>
    <w:rsid w:val="00070361"/>
    <w:rsid w:val="0007061A"/>
    <w:rsid w:val="0007072A"/>
    <w:rsid w:val="00071C55"/>
    <w:rsid w:val="00073E8D"/>
    <w:rsid w:val="000767CE"/>
    <w:rsid w:val="00084832"/>
    <w:rsid w:val="000860FB"/>
    <w:rsid w:val="0009024F"/>
    <w:rsid w:val="00094AD6"/>
    <w:rsid w:val="00095AF0"/>
    <w:rsid w:val="000A0119"/>
    <w:rsid w:val="000A15B1"/>
    <w:rsid w:val="000A3366"/>
    <w:rsid w:val="000A6703"/>
    <w:rsid w:val="000B608A"/>
    <w:rsid w:val="000B6F3E"/>
    <w:rsid w:val="000B707E"/>
    <w:rsid w:val="000C2099"/>
    <w:rsid w:val="000C3067"/>
    <w:rsid w:val="000C6D14"/>
    <w:rsid w:val="000D2665"/>
    <w:rsid w:val="000D6A54"/>
    <w:rsid w:val="000E3DF9"/>
    <w:rsid w:val="000E6131"/>
    <w:rsid w:val="000F0D46"/>
    <w:rsid w:val="000F4B97"/>
    <w:rsid w:val="000F6E3B"/>
    <w:rsid w:val="00112F52"/>
    <w:rsid w:val="001156C5"/>
    <w:rsid w:val="00120089"/>
    <w:rsid w:val="00121720"/>
    <w:rsid w:val="00121E4D"/>
    <w:rsid w:val="00123A36"/>
    <w:rsid w:val="0012760D"/>
    <w:rsid w:val="00130C20"/>
    <w:rsid w:val="00137672"/>
    <w:rsid w:val="0014000B"/>
    <w:rsid w:val="00146BEB"/>
    <w:rsid w:val="00147865"/>
    <w:rsid w:val="00150308"/>
    <w:rsid w:val="0015467F"/>
    <w:rsid w:val="00157116"/>
    <w:rsid w:val="001571BD"/>
    <w:rsid w:val="001605F5"/>
    <w:rsid w:val="00161024"/>
    <w:rsid w:val="00161CD9"/>
    <w:rsid w:val="00162D04"/>
    <w:rsid w:val="00170CBB"/>
    <w:rsid w:val="00171ECF"/>
    <w:rsid w:val="00175C2A"/>
    <w:rsid w:val="00177FAB"/>
    <w:rsid w:val="0018296F"/>
    <w:rsid w:val="00184659"/>
    <w:rsid w:val="00185458"/>
    <w:rsid w:val="0019079C"/>
    <w:rsid w:val="00193B6B"/>
    <w:rsid w:val="001948E3"/>
    <w:rsid w:val="0019727F"/>
    <w:rsid w:val="001A0A59"/>
    <w:rsid w:val="001A4016"/>
    <w:rsid w:val="001A5EBD"/>
    <w:rsid w:val="001B22E4"/>
    <w:rsid w:val="001B4624"/>
    <w:rsid w:val="001C0130"/>
    <w:rsid w:val="001C2018"/>
    <w:rsid w:val="001C37B4"/>
    <w:rsid w:val="001C6892"/>
    <w:rsid w:val="001D34EA"/>
    <w:rsid w:val="001D3F7E"/>
    <w:rsid w:val="001D7750"/>
    <w:rsid w:val="001D785C"/>
    <w:rsid w:val="001E3D26"/>
    <w:rsid w:val="001E6BBC"/>
    <w:rsid w:val="001F129E"/>
    <w:rsid w:val="001F164D"/>
    <w:rsid w:val="001F5986"/>
    <w:rsid w:val="001F5BFD"/>
    <w:rsid w:val="001F5C98"/>
    <w:rsid w:val="00204003"/>
    <w:rsid w:val="002048E9"/>
    <w:rsid w:val="00210DB7"/>
    <w:rsid w:val="0021289E"/>
    <w:rsid w:val="00214016"/>
    <w:rsid w:val="002206BD"/>
    <w:rsid w:val="002207C6"/>
    <w:rsid w:val="00221C8A"/>
    <w:rsid w:val="00225BE4"/>
    <w:rsid w:val="0022714B"/>
    <w:rsid w:val="00230788"/>
    <w:rsid w:val="00232B2C"/>
    <w:rsid w:val="00232DBF"/>
    <w:rsid w:val="002333CB"/>
    <w:rsid w:val="002343F3"/>
    <w:rsid w:val="00237621"/>
    <w:rsid w:val="00241ADF"/>
    <w:rsid w:val="002442FC"/>
    <w:rsid w:val="002512B1"/>
    <w:rsid w:val="00252843"/>
    <w:rsid w:val="0025308A"/>
    <w:rsid w:val="0025658C"/>
    <w:rsid w:val="00261055"/>
    <w:rsid w:val="00261485"/>
    <w:rsid w:val="002642A3"/>
    <w:rsid w:val="00265121"/>
    <w:rsid w:val="002705B2"/>
    <w:rsid w:val="00274806"/>
    <w:rsid w:val="00276894"/>
    <w:rsid w:val="00294AAA"/>
    <w:rsid w:val="0029711D"/>
    <w:rsid w:val="002A1A4F"/>
    <w:rsid w:val="002A1F82"/>
    <w:rsid w:val="002A3BAB"/>
    <w:rsid w:val="002A41CD"/>
    <w:rsid w:val="002A5A60"/>
    <w:rsid w:val="002B00D8"/>
    <w:rsid w:val="002B079C"/>
    <w:rsid w:val="002B2E88"/>
    <w:rsid w:val="002B3A42"/>
    <w:rsid w:val="002B6575"/>
    <w:rsid w:val="002B6A8C"/>
    <w:rsid w:val="002D2A46"/>
    <w:rsid w:val="002D4443"/>
    <w:rsid w:val="002E1B5F"/>
    <w:rsid w:val="002E5BEE"/>
    <w:rsid w:val="002E6FF6"/>
    <w:rsid w:val="002F06A5"/>
    <w:rsid w:val="002F67CA"/>
    <w:rsid w:val="00300628"/>
    <w:rsid w:val="00302278"/>
    <w:rsid w:val="003067C1"/>
    <w:rsid w:val="00311883"/>
    <w:rsid w:val="00311C6E"/>
    <w:rsid w:val="0031219E"/>
    <w:rsid w:val="0031444E"/>
    <w:rsid w:val="00315998"/>
    <w:rsid w:val="00315A75"/>
    <w:rsid w:val="00317740"/>
    <w:rsid w:val="00317F1F"/>
    <w:rsid w:val="00323D81"/>
    <w:rsid w:val="00326433"/>
    <w:rsid w:val="00332191"/>
    <w:rsid w:val="0033500B"/>
    <w:rsid w:val="003409B8"/>
    <w:rsid w:val="00351503"/>
    <w:rsid w:val="0036413B"/>
    <w:rsid w:val="003732F5"/>
    <w:rsid w:val="00375F19"/>
    <w:rsid w:val="00376EA1"/>
    <w:rsid w:val="00385723"/>
    <w:rsid w:val="0039073A"/>
    <w:rsid w:val="003947AB"/>
    <w:rsid w:val="00394995"/>
    <w:rsid w:val="003A1417"/>
    <w:rsid w:val="003A63CE"/>
    <w:rsid w:val="003C0283"/>
    <w:rsid w:val="003C09B3"/>
    <w:rsid w:val="003C4FF3"/>
    <w:rsid w:val="003D29FF"/>
    <w:rsid w:val="003D374F"/>
    <w:rsid w:val="003D4713"/>
    <w:rsid w:val="003D4750"/>
    <w:rsid w:val="003E0CEF"/>
    <w:rsid w:val="003E69DB"/>
    <w:rsid w:val="003F10CE"/>
    <w:rsid w:val="003F4569"/>
    <w:rsid w:val="003F5FDB"/>
    <w:rsid w:val="003F67B3"/>
    <w:rsid w:val="0040360F"/>
    <w:rsid w:val="00404C1A"/>
    <w:rsid w:val="00410267"/>
    <w:rsid w:val="00410369"/>
    <w:rsid w:val="004106DD"/>
    <w:rsid w:val="004132DB"/>
    <w:rsid w:val="00414471"/>
    <w:rsid w:val="00415E90"/>
    <w:rsid w:val="00417516"/>
    <w:rsid w:val="00422F14"/>
    <w:rsid w:val="00423D71"/>
    <w:rsid w:val="00426618"/>
    <w:rsid w:val="004315CF"/>
    <w:rsid w:val="0044064D"/>
    <w:rsid w:val="0044435B"/>
    <w:rsid w:val="00446628"/>
    <w:rsid w:val="00451EF4"/>
    <w:rsid w:val="00451FBA"/>
    <w:rsid w:val="00452D9C"/>
    <w:rsid w:val="0045666A"/>
    <w:rsid w:val="004570C2"/>
    <w:rsid w:val="00457E46"/>
    <w:rsid w:val="004609EB"/>
    <w:rsid w:val="00464523"/>
    <w:rsid w:val="00471221"/>
    <w:rsid w:val="004733A0"/>
    <w:rsid w:val="00481CB3"/>
    <w:rsid w:val="00482872"/>
    <w:rsid w:val="00483C0A"/>
    <w:rsid w:val="004845DF"/>
    <w:rsid w:val="00487378"/>
    <w:rsid w:val="004A0791"/>
    <w:rsid w:val="004A1D93"/>
    <w:rsid w:val="004A1F6A"/>
    <w:rsid w:val="004A2238"/>
    <w:rsid w:val="004A392D"/>
    <w:rsid w:val="004A3B7F"/>
    <w:rsid w:val="004A3BAE"/>
    <w:rsid w:val="004A528F"/>
    <w:rsid w:val="004A621D"/>
    <w:rsid w:val="004A72C9"/>
    <w:rsid w:val="004A7A96"/>
    <w:rsid w:val="004B0907"/>
    <w:rsid w:val="004B347D"/>
    <w:rsid w:val="004B4415"/>
    <w:rsid w:val="004B69F7"/>
    <w:rsid w:val="004C0DB6"/>
    <w:rsid w:val="004C250C"/>
    <w:rsid w:val="004C2C9E"/>
    <w:rsid w:val="004D1927"/>
    <w:rsid w:val="004D1F42"/>
    <w:rsid w:val="004D28B1"/>
    <w:rsid w:val="004D3C04"/>
    <w:rsid w:val="004D4667"/>
    <w:rsid w:val="004D4769"/>
    <w:rsid w:val="004D53F7"/>
    <w:rsid w:val="004E040C"/>
    <w:rsid w:val="004E2110"/>
    <w:rsid w:val="004E638A"/>
    <w:rsid w:val="004F1B03"/>
    <w:rsid w:val="004F20C3"/>
    <w:rsid w:val="004F2B50"/>
    <w:rsid w:val="004F780D"/>
    <w:rsid w:val="00500774"/>
    <w:rsid w:val="00501D4D"/>
    <w:rsid w:val="00503406"/>
    <w:rsid w:val="005046BF"/>
    <w:rsid w:val="00510E37"/>
    <w:rsid w:val="00513873"/>
    <w:rsid w:val="00513D8B"/>
    <w:rsid w:val="005148B9"/>
    <w:rsid w:val="00535B22"/>
    <w:rsid w:val="005364F6"/>
    <w:rsid w:val="00536B99"/>
    <w:rsid w:val="00537621"/>
    <w:rsid w:val="00537D8C"/>
    <w:rsid w:val="00540E30"/>
    <w:rsid w:val="00541749"/>
    <w:rsid w:val="00553472"/>
    <w:rsid w:val="0055656B"/>
    <w:rsid w:val="0055795C"/>
    <w:rsid w:val="00557EB7"/>
    <w:rsid w:val="005644BE"/>
    <w:rsid w:val="00564F3A"/>
    <w:rsid w:val="0056698D"/>
    <w:rsid w:val="005672DD"/>
    <w:rsid w:val="00572163"/>
    <w:rsid w:val="00573497"/>
    <w:rsid w:val="00574120"/>
    <w:rsid w:val="0057735C"/>
    <w:rsid w:val="0057735E"/>
    <w:rsid w:val="00582D48"/>
    <w:rsid w:val="00586201"/>
    <w:rsid w:val="005875BC"/>
    <w:rsid w:val="00590FEE"/>
    <w:rsid w:val="005A419E"/>
    <w:rsid w:val="005A4243"/>
    <w:rsid w:val="005A56C5"/>
    <w:rsid w:val="005B18A0"/>
    <w:rsid w:val="005B2A7F"/>
    <w:rsid w:val="005B61DE"/>
    <w:rsid w:val="005C006F"/>
    <w:rsid w:val="005C0CE0"/>
    <w:rsid w:val="005C2030"/>
    <w:rsid w:val="005C4C7D"/>
    <w:rsid w:val="005D36E5"/>
    <w:rsid w:val="005D3D83"/>
    <w:rsid w:val="005D49E8"/>
    <w:rsid w:val="005E3817"/>
    <w:rsid w:val="005E5C93"/>
    <w:rsid w:val="005F124F"/>
    <w:rsid w:val="005F62FD"/>
    <w:rsid w:val="005F6DF0"/>
    <w:rsid w:val="005F7EC1"/>
    <w:rsid w:val="0060153C"/>
    <w:rsid w:val="00603424"/>
    <w:rsid w:val="006036BD"/>
    <w:rsid w:val="006052FB"/>
    <w:rsid w:val="006059B8"/>
    <w:rsid w:val="00613D5D"/>
    <w:rsid w:val="00615234"/>
    <w:rsid w:val="00616559"/>
    <w:rsid w:val="00624B02"/>
    <w:rsid w:val="00641D4A"/>
    <w:rsid w:val="00642087"/>
    <w:rsid w:val="00655A44"/>
    <w:rsid w:val="00661226"/>
    <w:rsid w:val="00664987"/>
    <w:rsid w:val="00664FF6"/>
    <w:rsid w:val="00674383"/>
    <w:rsid w:val="0067488F"/>
    <w:rsid w:val="0067792C"/>
    <w:rsid w:val="00682666"/>
    <w:rsid w:val="00684801"/>
    <w:rsid w:val="006919DE"/>
    <w:rsid w:val="006925CB"/>
    <w:rsid w:val="006959D0"/>
    <w:rsid w:val="00695E04"/>
    <w:rsid w:val="0069743E"/>
    <w:rsid w:val="006B06E8"/>
    <w:rsid w:val="006B2359"/>
    <w:rsid w:val="006B3749"/>
    <w:rsid w:val="006C0305"/>
    <w:rsid w:val="006C2A46"/>
    <w:rsid w:val="006C2E02"/>
    <w:rsid w:val="006C4567"/>
    <w:rsid w:val="006C56D4"/>
    <w:rsid w:val="006C7751"/>
    <w:rsid w:val="006D142E"/>
    <w:rsid w:val="006D496E"/>
    <w:rsid w:val="006D72AA"/>
    <w:rsid w:val="006E5AD5"/>
    <w:rsid w:val="006E61A3"/>
    <w:rsid w:val="006F085B"/>
    <w:rsid w:val="006F146D"/>
    <w:rsid w:val="006F22CA"/>
    <w:rsid w:val="006F6CE6"/>
    <w:rsid w:val="006F783F"/>
    <w:rsid w:val="007010CF"/>
    <w:rsid w:val="00703210"/>
    <w:rsid w:val="007112DB"/>
    <w:rsid w:val="00713307"/>
    <w:rsid w:val="0071487F"/>
    <w:rsid w:val="00715F93"/>
    <w:rsid w:val="00717920"/>
    <w:rsid w:val="00717F90"/>
    <w:rsid w:val="0072581C"/>
    <w:rsid w:val="00725DAA"/>
    <w:rsid w:val="007266DB"/>
    <w:rsid w:val="0072676E"/>
    <w:rsid w:val="00732A69"/>
    <w:rsid w:val="00735730"/>
    <w:rsid w:val="00736CAF"/>
    <w:rsid w:val="00742308"/>
    <w:rsid w:val="00742E8F"/>
    <w:rsid w:val="0075034D"/>
    <w:rsid w:val="00750772"/>
    <w:rsid w:val="00751576"/>
    <w:rsid w:val="00751CC2"/>
    <w:rsid w:val="007520D7"/>
    <w:rsid w:val="0075263D"/>
    <w:rsid w:val="00752890"/>
    <w:rsid w:val="00753E0B"/>
    <w:rsid w:val="007662FF"/>
    <w:rsid w:val="00767151"/>
    <w:rsid w:val="007707B1"/>
    <w:rsid w:val="00775627"/>
    <w:rsid w:val="007766EA"/>
    <w:rsid w:val="00783972"/>
    <w:rsid w:val="007848D1"/>
    <w:rsid w:val="00786DD3"/>
    <w:rsid w:val="0079293C"/>
    <w:rsid w:val="00794C32"/>
    <w:rsid w:val="00795884"/>
    <w:rsid w:val="007968E1"/>
    <w:rsid w:val="007A0DC6"/>
    <w:rsid w:val="007A6BB0"/>
    <w:rsid w:val="007A7971"/>
    <w:rsid w:val="007C371F"/>
    <w:rsid w:val="007C528D"/>
    <w:rsid w:val="007C6E13"/>
    <w:rsid w:val="007C7162"/>
    <w:rsid w:val="007C7BBE"/>
    <w:rsid w:val="007D0C62"/>
    <w:rsid w:val="007D2551"/>
    <w:rsid w:val="007D4DAF"/>
    <w:rsid w:val="007D4E1E"/>
    <w:rsid w:val="007D6DDD"/>
    <w:rsid w:val="007E123B"/>
    <w:rsid w:val="007E2355"/>
    <w:rsid w:val="007E455C"/>
    <w:rsid w:val="007E6945"/>
    <w:rsid w:val="007F4F49"/>
    <w:rsid w:val="00800E70"/>
    <w:rsid w:val="00811E73"/>
    <w:rsid w:val="00813B2D"/>
    <w:rsid w:val="008179A6"/>
    <w:rsid w:val="00817CD0"/>
    <w:rsid w:val="008225C1"/>
    <w:rsid w:val="00826861"/>
    <w:rsid w:val="00826886"/>
    <w:rsid w:val="00827126"/>
    <w:rsid w:val="00832C73"/>
    <w:rsid w:val="00836495"/>
    <w:rsid w:val="0084006F"/>
    <w:rsid w:val="00845CE1"/>
    <w:rsid w:val="0084679D"/>
    <w:rsid w:val="00852B73"/>
    <w:rsid w:val="00852BA1"/>
    <w:rsid w:val="008538A1"/>
    <w:rsid w:val="00853BBB"/>
    <w:rsid w:val="00854BD9"/>
    <w:rsid w:val="008568B5"/>
    <w:rsid w:val="00862DC3"/>
    <w:rsid w:val="00863A94"/>
    <w:rsid w:val="00865739"/>
    <w:rsid w:val="00867ABE"/>
    <w:rsid w:val="008757EE"/>
    <w:rsid w:val="00875F68"/>
    <w:rsid w:val="00876A39"/>
    <w:rsid w:val="00876F9D"/>
    <w:rsid w:val="0088413F"/>
    <w:rsid w:val="0088651A"/>
    <w:rsid w:val="00886A2B"/>
    <w:rsid w:val="00890D46"/>
    <w:rsid w:val="008916D1"/>
    <w:rsid w:val="00897A3F"/>
    <w:rsid w:val="008B237E"/>
    <w:rsid w:val="008B25AF"/>
    <w:rsid w:val="008B3A45"/>
    <w:rsid w:val="008B3F71"/>
    <w:rsid w:val="008B4718"/>
    <w:rsid w:val="008C1D97"/>
    <w:rsid w:val="008C291D"/>
    <w:rsid w:val="008C4C41"/>
    <w:rsid w:val="008C4C49"/>
    <w:rsid w:val="008D1AA6"/>
    <w:rsid w:val="008D3BC8"/>
    <w:rsid w:val="008D4663"/>
    <w:rsid w:val="008E1835"/>
    <w:rsid w:val="008E64FD"/>
    <w:rsid w:val="008E6518"/>
    <w:rsid w:val="008F160A"/>
    <w:rsid w:val="008F5E1A"/>
    <w:rsid w:val="00900F8C"/>
    <w:rsid w:val="0090202B"/>
    <w:rsid w:val="00904D29"/>
    <w:rsid w:val="00912704"/>
    <w:rsid w:val="00912AC1"/>
    <w:rsid w:val="0091647D"/>
    <w:rsid w:val="009172AF"/>
    <w:rsid w:val="0092205B"/>
    <w:rsid w:val="00924D1C"/>
    <w:rsid w:val="00925B95"/>
    <w:rsid w:val="0092724F"/>
    <w:rsid w:val="00931B99"/>
    <w:rsid w:val="00935C8D"/>
    <w:rsid w:val="0094241A"/>
    <w:rsid w:val="00946E42"/>
    <w:rsid w:val="009556B7"/>
    <w:rsid w:val="00960071"/>
    <w:rsid w:val="00961D6C"/>
    <w:rsid w:val="009706C1"/>
    <w:rsid w:val="00973757"/>
    <w:rsid w:val="0097589C"/>
    <w:rsid w:val="00980BDD"/>
    <w:rsid w:val="00984680"/>
    <w:rsid w:val="0098556B"/>
    <w:rsid w:val="00993F19"/>
    <w:rsid w:val="0099620C"/>
    <w:rsid w:val="00997DD8"/>
    <w:rsid w:val="009A6D8D"/>
    <w:rsid w:val="009A71F5"/>
    <w:rsid w:val="009B1D63"/>
    <w:rsid w:val="009B33C5"/>
    <w:rsid w:val="009B65DE"/>
    <w:rsid w:val="009C0C78"/>
    <w:rsid w:val="009D568F"/>
    <w:rsid w:val="009D755C"/>
    <w:rsid w:val="009E0468"/>
    <w:rsid w:val="009E3427"/>
    <w:rsid w:val="009E5CFE"/>
    <w:rsid w:val="009E71DC"/>
    <w:rsid w:val="009F2324"/>
    <w:rsid w:val="00A01618"/>
    <w:rsid w:val="00A027C3"/>
    <w:rsid w:val="00A058BA"/>
    <w:rsid w:val="00A1082E"/>
    <w:rsid w:val="00A20D34"/>
    <w:rsid w:val="00A269B7"/>
    <w:rsid w:val="00A27049"/>
    <w:rsid w:val="00A27E88"/>
    <w:rsid w:val="00A30D4A"/>
    <w:rsid w:val="00A3106D"/>
    <w:rsid w:val="00A346E9"/>
    <w:rsid w:val="00A37BAD"/>
    <w:rsid w:val="00A4093D"/>
    <w:rsid w:val="00A409C4"/>
    <w:rsid w:val="00A44CC0"/>
    <w:rsid w:val="00A4736E"/>
    <w:rsid w:val="00A64872"/>
    <w:rsid w:val="00A64E87"/>
    <w:rsid w:val="00A66C4C"/>
    <w:rsid w:val="00A6765C"/>
    <w:rsid w:val="00A71584"/>
    <w:rsid w:val="00A72618"/>
    <w:rsid w:val="00A75DEB"/>
    <w:rsid w:val="00A80D7F"/>
    <w:rsid w:val="00A80F3B"/>
    <w:rsid w:val="00A830C5"/>
    <w:rsid w:val="00A86B0E"/>
    <w:rsid w:val="00A963FC"/>
    <w:rsid w:val="00A97FA9"/>
    <w:rsid w:val="00AA4135"/>
    <w:rsid w:val="00AA4C0C"/>
    <w:rsid w:val="00AA5EB7"/>
    <w:rsid w:val="00AB088B"/>
    <w:rsid w:val="00AB4A32"/>
    <w:rsid w:val="00AB4E91"/>
    <w:rsid w:val="00AC5DE9"/>
    <w:rsid w:val="00AD4D14"/>
    <w:rsid w:val="00AD4EDB"/>
    <w:rsid w:val="00AD71CE"/>
    <w:rsid w:val="00AE0B54"/>
    <w:rsid w:val="00AE2FD1"/>
    <w:rsid w:val="00AE5794"/>
    <w:rsid w:val="00AE6F76"/>
    <w:rsid w:val="00AF2D16"/>
    <w:rsid w:val="00AF5526"/>
    <w:rsid w:val="00AF5E68"/>
    <w:rsid w:val="00AF77F6"/>
    <w:rsid w:val="00B060A1"/>
    <w:rsid w:val="00B06510"/>
    <w:rsid w:val="00B13B9D"/>
    <w:rsid w:val="00B151A0"/>
    <w:rsid w:val="00B209BC"/>
    <w:rsid w:val="00B242A3"/>
    <w:rsid w:val="00B270C7"/>
    <w:rsid w:val="00B32F40"/>
    <w:rsid w:val="00B33C05"/>
    <w:rsid w:val="00B34A90"/>
    <w:rsid w:val="00B35413"/>
    <w:rsid w:val="00B36A1C"/>
    <w:rsid w:val="00B37173"/>
    <w:rsid w:val="00B44314"/>
    <w:rsid w:val="00B45F16"/>
    <w:rsid w:val="00B5002A"/>
    <w:rsid w:val="00B50094"/>
    <w:rsid w:val="00B50A62"/>
    <w:rsid w:val="00B50F42"/>
    <w:rsid w:val="00B52C5D"/>
    <w:rsid w:val="00B55FD1"/>
    <w:rsid w:val="00B56D2C"/>
    <w:rsid w:val="00B66103"/>
    <w:rsid w:val="00B6620E"/>
    <w:rsid w:val="00B66A21"/>
    <w:rsid w:val="00B70450"/>
    <w:rsid w:val="00B71FDC"/>
    <w:rsid w:val="00B75994"/>
    <w:rsid w:val="00B81357"/>
    <w:rsid w:val="00B83149"/>
    <w:rsid w:val="00B853A9"/>
    <w:rsid w:val="00B879E5"/>
    <w:rsid w:val="00B9024C"/>
    <w:rsid w:val="00B90AEC"/>
    <w:rsid w:val="00B914A6"/>
    <w:rsid w:val="00B93223"/>
    <w:rsid w:val="00B96112"/>
    <w:rsid w:val="00BA27E7"/>
    <w:rsid w:val="00BA5894"/>
    <w:rsid w:val="00BA6D50"/>
    <w:rsid w:val="00BA7FB6"/>
    <w:rsid w:val="00BC13C5"/>
    <w:rsid w:val="00BC6CE2"/>
    <w:rsid w:val="00BD0F6D"/>
    <w:rsid w:val="00BD55A7"/>
    <w:rsid w:val="00BD5697"/>
    <w:rsid w:val="00BE1164"/>
    <w:rsid w:val="00BE21B4"/>
    <w:rsid w:val="00BF0379"/>
    <w:rsid w:val="00BF3A11"/>
    <w:rsid w:val="00BF4023"/>
    <w:rsid w:val="00C029AC"/>
    <w:rsid w:val="00C11995"/>
    <w:rsid w:val="00C147E0"/>
    <w:rsid w:val="00C15114"/>
    <w:rsid w:val="00C22DAE"/>
    <w:rsid w:val="00C26902"/>
    <w:rsid w:val="00C3495C"/>
    <w:rsid w:val="00C3521A"/>
    <w:rsid w:val="00C373BF"/>
    <w:rsid w:val="00C418B0"/>
    <w:rsid w:val="00C442F5"/>
    <w:rsid w:val="00C45050"/>
    <w:rsid w:val="00C56C9A"/>
    <w:rsid w:val="00C624EB"/>
    <w:rsid w:val="00C64BCE"/>
    <w:rsid w:val="00C66617"/>
    <w:rsid w:val="00C71089"/>
    <w:rsid w:val="00C74133"/>
    <w:rsid w:val="00C75C2B"/>
    <w:rsid w:val="00C767E0"/>
    <w:rsid w:val="00C7709F"/>
    <w:rsid w:val="00C773C0"/>
    <w:rsid w:val="00C849B5"/>
    <w:rsid w:val="00C92897"/>
    <w:rsid w:val="00C92DE7"/>
    <w:rsid w:val="00C93AB7"/>
    <w:rsid w:val="00CA46C5"/>
    <w:rsid w:val="00CA518F"/>
    <w:rsid w:val="00CB1596"/>
    <w:rsid w:val="00CB3DC3"/>
    <w:rsid w:val="00CB6759"/>
    <w:rsid w:val="00CC034D"/>
    <w:rsid w:val="00CC10FA"/>
    <w:rsid w:val="00CC246A"/>
    <w:rsid w:val="00CC4ACE"/>
    <w:rsid w:val="00CC6875"/>
    <w:rsid w:val="00CD38F9"/>
    <w:rsid w:val="00CE64CE"/>
    <w:rsid w:val="00CE742F"/>
    <w:rsid w:val="00CF00D1"/>
    <w:rsid w:val="00CF3508"/>
    <w:rsid w:val="00CF430C"/>
    <w:rsid w:val="00CF5861"/>
    <w:rsid w:val="00CF7660"/>
    <w:rsid w:val="00D0273A"/>
    <w:rsid w:val="00D0538E"/>
    <w:rsid w:val="00D10AE5"/>
    <w:rsid w:val="00D129C6"/>
    <w:rsid w:val="00D178ED"/>
    <w:rsid w:val="00D214DE"/>
    <w:rsid w:val="00D247B3"/>
    <w:rsid w:val="00D25998"/>
    <w:rsid w:val="00D267E5"/>
    <w:rsid w:val="00D36581"/>
    <w:rsid w:val="00D432A0"/>
    <w:rsid w:val="00D4368C"/>
    <w:rsid w:val="00D4428D"/>
    <w:rsid w:val="00D46062"/>
    <w:rsid w:val="00D47B1F"/>
    <w:rsid w:val="00D47F97"/>
    <w:rsid w:val="00D47FF8"/>
    <w:rsid w:val="00D53AF8"/>
    <w:rsid w:val="00D543E0"/>
    <w:rsid w:val="00D5732D"/>
    <w:rsid w:val="00D62F82"/>
    <w:rsid w:val="00D63560"/>
    <w:rsid w:val="00D7246F"/>
    <w:rsid w:val="00D74058"/>
    <w:rsid w:val="00D83F89"/>
    <w:rsid w:val="00D85AB3"/>
    <w:rsid w:val="00D86364"/>
    <w:rsid w:val="00D90367"/>
    <w:rsid w:val="00D9400A"/>
    <w:rsid w:val="00D948F5"/>
    <w:rsid w:val="00D95136"/>
    <w:rsid w:val="00D970BD"/>
    <w:rsid w:val="00DB4A4B"/>
    <w:rsid w:val="00DB73ED"/>
    <w:rsid w:val="00DC0374"/>
    <w:rsid w:val="00DC03F8"/>
    <w:rsid w:val="00DC22D4"/>
    <w:rsid w:val="00DC277B"/>
    <w:rsid w:val="00DC3F0A"/>
    <w:rsid w:val="00DC4B47"/>
    <w:rsid w:val="00DC7443"/>
    <w:rsid w:val="00DD1711"/>
    <w:rsid w:val="00DD181F"/>
    <w:rsid w:val="00DD2A9F"/>
    <w:rsid w:val="00DE17C2"/>
    <w:rsid w:val="00DF06E2"/>
    <w:rsid w:val="00DF0EFB"/>
    <w:rsid w:val="00E00BB6"/>
    <w:rsid w:val="00E01E56"/>
    <w:rsid w:val="00E03CBB"/>
    <w:rsid w:val="00E0729F"/>
    <w:rsid w:val="00E15C43"/>
    <w:rsid w:val="00E23D85"/>
    <w:rsid w:val="00E25375"/>
    <w:rsid w:val="00E30E23"/>
    <w:rsid w:val="00E3484C"/>
    <w:rsid w:val="00E45D83"/>
    <w:rsid w:val="00E468ED"/>
    <w:rsid w:val="00E46AAF"/>
    <w:rsid w:val="00E47DA6"/>
    <w:rsid w:val="00E50551"/>
    <w:rsid w:val="00E52CF2"/>
    <w:rsid w:val="00E57F31"/>
    <w:rsid w:val="00E6522B"/>
    <w:rsid w:val="00E678B8"/>
    <w:rsid w:val="00E712BC"/>
    <w:rsid w:val="00E725DE"/>
    <w:rsid w:val="00E83D83"/>
    <w:rsid w:val="00E86E3B"/>
    <w:rsid w:val="00E9353E"/>
    <w:rsid w:val="00EA021E"/>
    <w:rsid w:val="00EA2772"/>
    <w:rsid w:val="00EA3515"/>
    <w:rsid w:val="00EA36BC"/>
    <w:rsid w:val="00EA438D"/>
    <w:rsid w:val="00EB480A"/>
    <w:rsid w:val="00EC18AF"/>
    <w:rsid w:val="00EC46C2"/>
    <w:rsid w:val="00ED05DD"/>
    <w:rsid w:val="00ED3A30"/>
    <w:rsid w:val="00ED3D2B"/>
    <w:rsid w:val="00ED44C1"/>
    <w:rsid w:val="00ED4ABD"/>
    <w:rsid w:val="00ED5F03"/>
    <w:rsid w:val="00EE2DEE"/>
    <w:rsid w:val="00EE34C7"/>
    <w:rsid w:val="00EE70FE"/>
    <w:rsid w:val="00EF111A"/>
    <w:rsid w:val="00EF5080"/>
    <w:rsid w:val="00F01BAD"/>
    <w:rsid w:val="00F03D56"/>
    <w:rsid w:val="00F11F9D"/>
    <w:rsid w:val="00F133D2"/>
    <w:rsid w:val="00F17B57"/>
    <w:rsid w:val="00F212BF"/>
    <w:rsid w:val="00F269EF"/>
    <w:rsid w:val="00F32758"/>
    <w:rsid w:val="00F339F4"/>
    <w:rsid w:val="00F47AB0"/>
    <w:rsid w:val="00F51331"/>
    <w:rsid w:val="00F53E09"/>
    <w:rsid w:val="00F56B60"/>
    <w:rsid w:val="00F60A21"/>
    <w:rsid w:val="00F610A9"/>
    <w:rsid w:val="00F61F85"/>
    <w:rsid w:val="00F63425"/>
    <w:rsid w:val="00F63A88"/>
    <w:rsid w:val="00F72078"/>
    <w:rsid w:val="00F749CE"/>
    <w:rsid w:val="00F77770"/>
    <w:rsid w:val="00F81F11"/>
    <w:rsid w:val="00F82D17"/>
    <w:rsid w:val="00F83EE1"/>
    <w:rsid w:val="00F85186"/>
    <w:rsid w:val="00F86ECD"/>
    <w:rsid w:val="00F951C4"/>
    <w:rsid w:val="00FA2AFC"/>
    <w:rsid w:val="00FA2EFB"/>
    <w:rsid w:val="00FA405D"/>
    <w:rsid w:val="00FA62DB"/>
    <w:rsid w:val="00FA7A08"/>
    <w:rsid w:val="00FA7BF7"/>
    <w:rsid w:val="00FB090F"/>
    <w:rsid w:val="00FB11EB"/>
    <w:rsid w:val="00FC05C2"/>
    <w:rsid w:val="00FC0AF2"/>
    <w:rsid w:val="00FC532B"/>
    <w:rsid w:val="00FC5AE2"/>
    <w:rsid w:val="00FD711E"/>
    <w:rsid w:val="00FE02BA"/>
    <w:rsid w:val="00FE2304"/>
    <w:rsid w:val="00FE3084"/>
    <w:rsid w:val="00FE363E"/>
    <w:rsid w:val="00FE6588"/>
    <w:rsid w:val="00FF209B"/>
    <w:rsid w:val="00FF6280"/>
    <w:rsid w:val="00FF7B4B"/>
    <w:rsid w:val="00FF7DB6"/>
    <w:rsid w:val="00FF7E5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15061"/>
  <w15:chartTrackingRefBased/>
  <w15:docId w15:val="{78D56837-7AB4-453A-AE81-41F5BA469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92D"/>
    <w:rPr>
      <w:sz w:val="24"/>
      <w:lang w:val="fr-CA"/>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867ABE"/>
    <w:pPr>
      <w:spacing w:before="200" w:after="0"/>
      <w:outlineLvl w:val="1"/>
    </w:pPr>
    <w:rPr>
      <w:rFonts w:ascii="Calibri" w:eastAsiaTheme="majorEastAsia" w:hAnsi="Calibr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867ABE"/>
    <w:rPr>
      <w:rFonts w:ascii="Calibri" w:eastAsiaTheme="majorEastAsia" w:hAnsi="Calibr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qFormat/>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styleId="BodyText">
    <w:name w:val="Body Text"/>
    <w:basedOn w:val="Normal"/>
    <w:link w:val="BodyTextChar"/>
    <w:uiPriority w:val="1"/>
    <w:qFormat/>
    <w:rsid w:val="006C4567"/>
    <w:pPr>
      <w:widowControl w:val="0"/>
      <w:spacing w:after="0" w:line="240" w:lineRule="auto"/>
      <w:ind w:left="140"/>
    </w:pPr>
    <w:rPr>
      <w:rFonts w:ascii="Calibri" w:eastAsia="Calibri" w:hAnsi="Calibri"/>
      <w:szCs w:val="24"/>
      <w:lang w:val="en-US"/>
    </w:rPr>
  </w:style>
  <w:style w:type="character" w:customStyle="1" w:styleId="BodyTextChar">
    <w:name w:val="Body Text Char"/>
    <w:basedOn w:val="DefaultParagraphFont"/>
    <w:link w:val="BodyText"/>
    <w:uiPriority w:val="1"/>
    <w:rsid w:val="006C4567"/>
    <w:rPr>
      <w:rFonts w:ascii="Calibri" w:eastAsia="Calibri" w:hAnsi="Calibri"/>
      <w:sz w:val="24"/>
      <w:szCs w:val="24"/>
      <w:lang w:val="en-US"/>
    </w:rPr>
  </w:style>
  <w:style w:type="character" w:styleId="CommentReference">
    <w:name w:val="annotation reference"/>
    <w:basedOn w:val="DefaultParagraphFont"/>
    <w:uiPriority w:val="99"/>
    <w:semiHidden/>
    <w:unhideWhenUsed/>
    <w:rsid w:val="00845CE1"/>
    <w:rPr>
      <w:sz w:val="16"/>
      <w:szCs w:val="16"/>
    </w:rPr>
  </w:style>
  <w:style w:type="paragraph" w:styleId="CommentText">
    <w:name w:val="annotation text"/>
    <w:basedOn w:val="Normal"/>
    <w:link w:val="CommentTextChar"/>
    <w:uiPriority w:val="99"/>
    <w:semiHidden/>
    <w:unhideWhenUsed/>
    <w:rsid w:val="00845CE1"/>
    <w:pPr>
      <w:spacing w:line="240" w:lineRule="auto"/>
    </w:pPr>
    <w:rPr>
      <w:sz w:val="20"/>
      <w:szCs w:val="20"/>
    </w:rPr>
  </w:style>
  <w:style w:type="character" w:customStyle="1" w:styleId="CommentTextChar">
    <w:name w:val="Comment Text Char"/>
    <w:basedOn w:val="DefaultParagraphFont"/>
    <w:link w:val="CommentText"/>
    <w:uiPriority w:val="99"/>
    <w:semiHidden/>
    <w:rsid w:val="00845CE1"/>
    <w:rPr>
      <w:sz w:val="20"/>
      <w:szCs w:val="20"/>
    </w:rPr>
  </w:style>
  <w:style w:type="paragraph" w:styleId="CommentSubject">
    <w:name w:val="annotation subject"/>
    <w:basedOn w:val="CommentText"/>
    <w:next w:val="CommentText"/>
    <w:link w:val="CommentSubjectChar"/>
    <w:uiPriority w:val="99"/>
    <w:semiHidden/>
    <w:unhideWhenUsed/>
    <w:rsid w:val="00845CE1"/>
    <w:rPr>
      <w:b/>
      <w:bCs/>
    </w:rPr>
  </w:style>
  <w:style w:type="character" w:customStyle="1" w:styleId="CommentSubjectChar">
    <w:name w:val="Comment Subject Char"/>
    <w:basedOn w:val="CommentTextChar"/>
    <w:link w:val="CommentSubject"/>
    <w:uiPriority w:val="99"/>
    <w:semiHidden/>
    <w:rsid w:val="00845CE1"/>
    <w:rPr>
      <w:b/>
      <w:bCs/>
      <w:sz w:val="20"/>
      <w:szCs w:val="20"/>
    </w:rPr>
  </w:style>
  <w:style w:type="character" w:styleId="Hyperlink">
    <w:name w:val="Hyperlink"/>
    <w:basedOn w:val="DefaultParagraphFont"/>
    <w:uiPriority w:val="99"/>
    <w:unhideWhenUsed/>
    <w:rsid w:val="006F085B"/>
    <w:rPr>
      <w:color w:val="0000FF"/>
      <w:u w:val="single"/>
    </w:rPr>
  </w:style>
  <w:style w:type="character" w:customStyle="1" w:styleId="Mentionnonrsolue1">
    <w:name w:val="Mention non résolue1"/>
    <w:basedOn w:val="DefaultParagraphFont"/>
    <w:uiPriority w:val="99"/>
    <w:semiHidden/>
    <w:unhideWhenUsed/>
    <w:rsid w:val="000119D9"/>
    <w:rPr>
      <w:color w:val="605E5C"/>
      <w:shd w:val="clear" w:color="auto" w:fill="E1DFDD"/>
    </w:rPr>
  </w:style>
  <w:style w:type="paragraph" w:styleId="Revision">
    <w:name w:val="Revision"/>
    <w:hidden/>
    <w:uiPriority w:val="99"/>
    <w:semiHidden/>
    <w:rsid w:val="00193B6B"/>
    <w:pPr>
      <w:spacing w:after="0" w:line="240" w:lineRule="auto"/>
    </w:pPr>
    <w:rPr>
      <w:sz w:val="24"/>
    </w:rPr>
  </w:style>
  <w:style w:type="character" w:styleId="FollowedHyperlink">
    <w:name w:val="FollowedHyperlink"/>
    <w:basedOn w:val="DefaultParagraphFont"/>
    <w:uiPriority w:val="99"/>
    <w:semiHidden/>
    <w:unhideWhenUsed/>
    <w:rsid w:val="00510E37"/>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500864">
      <w:bodyDiv w:val="1"/>
      <w:marLeft w:val="0"/>
      <w:marRight w:val="0"/>
      <w:marTop w:val="0"/>
      <w:marBottom w:val="0"/>
      <w:divBdr>
        <w:top w:val="none" w:sz="0" w:space="0" w:color="auto"/>
        <w:left w:val="none" w:sz="0" w:space="0" w:color="auto"/>
        <w:bottom w:val="none" w:sz="0" w:space="0" w:color="auto"/>
        <w:right w:val="none" w:sz="0" w:space="0" w:color="auto"/>
      </w:divBdr>
    </w:div>
    <w:div w:id="1268385521">
      <w:bodyDiv w:val="1"/>
      <w:marLeft w:val="0"/>
      <w:marRight w:val="0"/>
      <w:marTop w:val="0"/>
      <w:marBottom w:val="0"/>
      <w:divBdr>
        <w:top w:val="none" w:sz="0" w:space="0" w:color="auto"/>
        <w:left w:val="none" w:sz="0" w:space="0" w:color="auto"/>
        <w:bottom w:val="none" w:sz="0" w:space="0" w:color="auto"/>
        <w:right w:val="none" w:sz="0" w:space="0" w:color="auto"/>
      </w:divBdr>
    </w:div>
    <w:div w:id="178842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pensezcybersecurite.gc.ca/fr" TargetMode="External"/><Relationship Id="rId26" Type="http://schemas.openxmlformats.org/officeDocument/2006/relationships/hyperlink" Target="https://egale.ca/"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rcmp-grc.gc.ca/fr" TargetMode="External"/><Relationship Id="rId34" Type="http://schemas.openxmlformats.org/officeDocument/2006/relationships/hyperlink" Target="https://www.pensezcybersecurite.gc.ca/fr/mois-de-la-sensibilisation-la-cybersecurit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ontario.ca/fr/page/centre-dexcellence-en-cybersecurite" TargetMode="External"/><Relationship Id="rId25" Type="http://schemas.openxmlformats.org/officeDocument/2006/relationships/hyperlink" Target="https://www.cps.ca/fr/" TargetMode="External"/><Relationship Id="rId33" Type="http://schemas.openxmlformats.org/officeDocument/2006/relationships/hyperlink" Target="https://www.pensezcybersecurite.gc.ca/fr/securisez-vos-appareils/consoles-de-je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ipc.on.ca/?lang=fr&amp;lang=fr" TargetMode="External"/><Relationship Id="rId29" Type="http://schemas.openxmlformats.org/officeDocument/2006/relationships/hyperlink" Target="https://www.ophea.net/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oinsdenosenfants.cps.ca/" TargetMode="External"/><Relationship Id="rId32" Type="http://schemas.openxmlformats.org/officeDocument/2006/relationships/hyperlink" Target="https://cybersecurityontario.ca/mod/page/view.php?id=171"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habilomedias.ca/" TargetMode="External"/><Relationship Id="rId28" Type="http://schemas.openxmlformats.org/officeDocument/2006/relationships/hyperlink" Target="https://www.camh.ca/fr/"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priv.gc.ca/fr/" TargetMode="External"/><Relationship Id="rId31" Type="http://schemas.openxmlformats.org/officeDocument/2006/relationships/hyperlink" Target="https://cybersecurityontario.ca/mod/page/view.php?id=204&amp;lang=fr_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protectchildren.ca/fr/" TargetMode="External"/><Relationship Id="rId27" Type="http://schemas.openxmlformats.org/officeDocument/2006/relationships/hyperlink" Target="https://www.whiteribbon.ca/francais.html" TargetMode="External"/><Relationship Id="rId30" Type="http://schemas.openxmlformats.org/officeDocument/2006/relationships/hyperlink" Target="https://www.unicef.org/fr" TargetMode="External"/><Relationship Id="rId35" Type="http://schemas.openxmlformats.org/officeDocument/2006/relationships/hyperlink" Target="https://www.pensezcybersecurite.gc.ca/fr/msc-thematiqu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6356965561394EA7F2B51BED7D3FC0" ma:contentTypeVersion="13" ma:contentTypeDescription="Create a new document." ma:contentTypeScope="" ma:versionID="1d73d52ad15fd09b0c6d24097742200a">
  <xsd:schema xmlns:xsd="http://www.w3.org/2001/XMLSchema" xmlns:xs="http://www.w3.org/2001/XMLSchema" xmlns:p="http://schemas.microsoft.com/office/2006/metadata/properties" xmlns:ns3="d388528b-2a10-4acc-8790-94bc435b5576" xmlns:ns4="acb2a2fd-1a2c-4e00-8b7a-c5b7517a61ac" targetNamespace="http://schemas.microsoft.com/office/2006/metadata/properties" ma:root="true" ma:fieldsID="a8b50abaf14779e723c9ab21ec5a1782" ns3:_="" ns4:_="">
    <xsd:import namespace="d388528b-2a10-4acc-8790-94bc435b5576"/>
    <xsd:import namespace="acb2a2fd-1a2c-4e00-8b7a-c5b7517a61a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8528b-2a10-4acc-8790-94bc435b55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b2a2fd-1a2c-4e00-8b7a-c5b7517a61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B477F8-24DE-447D-A57C-93BBF5896A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4C3B6B-58F1-4DEF-94CF-C2437327673C}">
  <ds:schemaRefs>
    <ds:schemaRef ds:uri="http://schemas.openxmlformats.org/officeDocument/2006/bibliography"/>
  </ds:schemaRefs>
</ds:datastoreItem>
</file>

<file path=customXml/itemProps3.xml><?xml version="1.0" encoding="utf-8"?>
<ds:datastoreItem xmlns:ds="http://schemas.openxmlformats.org/officeDocument/2006/customXml" ds:itemID="{07B9A40A-F5A1-47A3-90E3-D3DAB7E2ED14}">
  <ds:schemaRefs>
    <ds:schemaRef ds:uri="http://schemas.microsoft.com/sharepoint/v3/contenttype/forms"/>
  </ds:schemaRefs>
</ds:datastoreItem>
</file>

<file path=customXml/itemProps4.xml><?xml version="1.0" encoding="utf-8"?>
<ds:datastoreItem xmlns:ds="http://schemas.openxmlformats.org/officeDocument/2006/customXml" ds:itemID="{D77F20AF-E459-4D88-872F-3D7371733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88528b-2a10-4acc-8790-94bc435b5576"/>
    <ds:schemaRef ds:uri="acb2a2fd-1a2c-4e00-8b7a-c5b7517a61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2733</Words>
  <Characters>13393</Characters>
  <Application>Microsoft Office Word</Application>
  <DocSecurity>0</DocSecurity>
  <Lines>837</Lines>
  <Paragraphs>597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K-12 Cyber Awareness Month Overview</vt:lpstr>
      <vt:lpstr>K-12 Cyber Awareness Month Overview</vt:lpstr>
    </vt:vector>
  </TitlesOfParts>
  <Company/>
  <LinksUpToDate>false</LinksUpToDate>
  <CharactersWithSpaces>15529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K-12 Cyber Awareness Month Overview</dc:title>
  <dc:creator>Madore, Philippe (CSC)</dc:creator>
  <cp:lastModifiedBy>Madore, Philippe (CSC)</cp:lastModifiedBy>
  <cp:revision>3</cp:revision>
  <dcterms:created xsi:type="dcterms:W3CDTF">2021-09-23T01:35:00Z</dcterms:created>
  <dcterms:modified xsi:type="dcterms:W3CDTF">2021-09-23T01:39:00Z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0x010100C46356965561394EA7F2B51BED7D3FC0</vt:lpwstr>
  </property>
  <property fmtid="{D5CDD505-2E9C-101B-9397-08002B2CF9AE}" pid="3" name="MSIP_Label_034a106e-6316-442c-ad35-738afd673d2b_ActionId">
    <vt:lpwstr>03a57390-6c33-47e5-8cd2-8f8455b5490f</vt:lpwstr>
  </property>
  <property fmtid="{D5CDD505-2E9C-101B-9397-08002B2CF9AE}" pid="4" name="MSIP_Label_034a106e-6316-442c-ad35-738afd673d2b_ContentBits">
    <vt:lpwstr>0</vt:lpwstr>
  </property>
  <property fmtid="{D5CDD505-2E9C-101B-9397-08002B2CF9AE}" pid="5" name="MSIP_Label_034a106e-6316-442c-ad35-738afd673d2b_Enabled">
    <vt:lpwstr>true</vt:lpwstr>
  </property>
  <property fmtid="{D5CDD505-2E9C-101B-9397-08002B2CF9AE}" pid="6" name="MSIP_Label_034a106e-6316-442c-ad35-738afd673d2b_Method">
    <vt:lpwstr>Standard</vt:lpwstr>
  </property>
  <property fmtid="{D5CDD505-2E9C-101B-9397-08002B2CF9AE}" pid="7" name="MSIP_Label_034a106e-6316-442c-ad35-738afd673d2b_Name">
    <vt:lpwstr>034a106e-6316-442c-ad35-738afd673d2b</vt:lpwstr>
  </property>
  <property fmtid="{D5CDD505-2E9C-101B-9397-08002B2CF9AE}" pid="8" name="MSIP_Label_034a106e-6316-442c-ad35-738afd673d2b_SetDate">
    <vt:lpwstr>2021-09-07T19:07:44Z</vt:lpwstr>
  </property>
  <property fmtid="{D5CDD505-2E9C-101B-9397-08002B2CF9AE}" pid="9" name="MSIP_Label_034a106e-6316-442c-ad35-738afd673d2b_SiteId">
    <vt:lpwstr>cddc1229-ac2a-4b97-b78a-0e5cacb5865c</vt:lpwstr>
  </property>
</Properties>
</file>